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F81BD" w:themeColor="accent1"/>
        </w:rPr>
        <w:id w:val="-1461338848"/>
        <w:docPartObj>
          <w:docPartGallery w:val="Cover Pages"/>
          <w:docPartUnique/>
        </w:docPartObj>
      </w:sdtPr>
      <w:sdtEndPr>
        <w:rPr>
          <w:color w:val="auto"/>
        </w:rPr>
      </w:sdtEndPr>
      <w:sdtContent>
        <w:p w:rsidR="002E51ED" w:rsidRDefault="00B47E96" w:rsidP="002E51ED">
          <w:pPr>
            <w:pStyle w:val="NoSpacing"/>
            <w:spacing w:before="1540" w:after="240"/>
            <w:jc w:val="center"/>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22.95pt;margin-top:107.75pt;width:419.85pt;height:43.9pt;z-index:251659264;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" filled="f" stroked="f" strokeweight=".5pt">
                <v:textbox style="mso-next-textbox:#Text Box 142;mso-fit-shape-to-text:t" inset="0,0,0,0">
                  <w:txbxContent>
                    <w:p w:rsidR="00233F39" w:rsidRPr="002E51ED" w:rsidRDefault="00233F39" w:rsidP="002E51ED">
                      <w:pPr>
                        <w:pStyle w:val="NoSpacing"/>
                        <w:spacing w:line="360" w:lineRule="auto"/>
                        <w:jc w:val="center"/>
                        <w:rPr>
                          <w:rFonts w:ascii="Aharoni" w:hAnsi="Aharoni" w:cs="Aharoni"/>
                          <w:bCs/>
                          <w:color w:val="31849B" w:themeColor="accent5" w:themeShade="BF"/>
                          <w:sz w:val="48"/>
                          <w:szCs w:val="48"/>
                        </w:rPr>
                      </w:pPr>
                      <w:r w:rsidRPr="002E51ED">
                        <w:rPr>
                          <w:rFonts w:ascii="Aharoni" w:hAnsi="Aharoni" w:cs="Aharoni"/>
                          <w:bCs/>
                          <w:color w:val="31849B" w:themeColor="accent5" w:themeShade="BF"/>
                          <w:sz w:val="48"/>
                          <w:szCs w:val="48"/>
                        </w:rPr>
                        <w:t>Karary University</w:t>
                      </w:r>
                    </w:p>
                    <w:p w:rsidR="00233F39" w:rsidRPr="002E51ED" w:rsidRDefault="00233F39" w:rsidP="002E51ED">
                      <w:pPr>
                        <w:pStyle w:val="NoSpacing"/>
                        <w:spacing w:line="360" w:lineRule="auto"/>
                        <w:jc w:val="center"/>
                        <w:rPr>
                          <w:rFonts w:ascii="Aharoni" w:hAnsi="Aharoni" w:cs="Aharoni"/>
                          <w:bCs/>
                          <w:color w:val="31849B" w:themeColor="accent5" w:themeShade="BF"/>
                          <w:sz w:val="48"/>
                          <w:szCs w:val="48"/>
                        </w:rPr>
                      </w:pPr>
                      <w:r w:rsidRPr="002E51ED">
                        <w:rPr>
                          <w:rFonts w:ascii="Aharoni" w:hAnsi="Aharoni" w:cs="Aharoni"/>
                          <w:bCs/>
                          <w:color w:val="31849B" w:themeColor="accent5" w:themeShade="BF"/>
                          <w:sz w:val="48"/>
                          <w:szCs w:val="48"/>
                        </w:rPr>
                        <w:t>Faculty of Medicine</w:t>
                      </w:r>
                    </w:p>
                    <w:p w:rsidR="00233F39" w:rsidRPr="002E51ED" w:rsidRDefault="00233F39" w:rsidP="002E51ED">
                      <w:pPr>
                        <w:pStyle w:val="NoSpacing"/>
                        <w:spacing w:line="360" w:lineRule="auto"/>
                        <w:jc w:val="center"/>
                        <w:rPr>
                          <w:rFonts w:ascii="Aharoni" w:hAnsi="Aharoni" w:cs="Aharoni"/>
                          <w:bCs/>
                          <w:color w:val="31849B" w:themeColor="accent5" w:themeShade="BF"/>
                          <w:sz w:val="48"/>
                          <w:szCs w:val="48"/>
                        </w:rPr>
                      </w:pPr>
                      <w:r w:rsidRPr="002E51ED">
                        <w:rPr>
                          <w:rFonts w:ascii="Aharoni" w:hAnsi="Aharoni" w:cs="Aharoni"/>
                          <w:bCs/>
                          <w:color w:val="31849B" w:themeColor="accent5" w:themeShade="BF"/>
                          <w:sz w:val="48"/>
                          <w:szCs w:val="48"/>
                        </w:rPr>
                        <w:t>Department of Community Medicine</w:t>
                      </w:r>
                    </w:p>
                    <w:p w:rsidR="00233F39" w:rsidRPr="002E51ED" w:rsidRDefault="00233F39" w:rsidP="002E51ED">
                      <w:pPr>
                        <w:pStyle w:val="NoSpacing"/>
                        <w:spacing w:line="360" w:lineRule="auto"/>
                        <w:jc w:val="center"/>
                        <w:rPr>
                          <w:rFonts w:ascii="Aharoni" w:hAnsi="Aharoni" w:cs="Aharoni"/>
                          <w:bCs/>
                          <w:color w:val="31849B" w:themeColor="accent5" w:themeShade="BF"/>
                          <w:sz w:val="48"/>
                          <w:szCs w:val="48"/>
                        </w:rPr>
                      </w:pPr>
                      <w:r>
                        <w:rPr>
                          <w:noProof/>
                          <w:color w:val="4F81BD" w:themeColor="accent1"/>
                        </w:rPr>
                        <w:drawing>
                          <wp:inline distT="0" distB="0" distL="0" distR="0">
                            <wp:extent cx="1417320" cy="75089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txbxContent>
                </v:textbox>
                <w10:wrap anchorx="margin" anchory="page"/>
              </v:shape>
            </w:pict>
          </w:r>
        </w:p>
        <w:p w:rsidR="002E51ED" w:rsidRDefault="002E51ED" w:rsidP="002E51ED">
          <w:pPr>
            <w:pStyle w:val="NoSpacing"/>
            <w:spacing w:before="1540" w:after="240"/>
            <w:jc w:val="center"/>
            <w:rPr>
              <w:color w:val="4F81BD" w:themeColor="accent1"/>
            </w:rPr>
          </w:pPr>
        </w:p>
        <w:sdt>
          <w:sdtPr>
            <w:rPr>
              <w:rFonts w:ascii="Bookman Old Style" w:eastAsiaTheme="majorEastAsia" w:hAnsi="Bookman Old Style" w:cstheme="majorBidi"/>
              <w:caps/>
              <w:color w:val="4F81BD"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5224F" w:rsidRPr="002E51ED" w:rsidRDefault="009E6365" w:rsidP="009E6365">
              <w:pPr>
                <w:pStyle w:val="NoSpacing"/>
                <w:pBdr>
                  <w:top w:val="single" w:sz="6" w:space="6" w:color="4F81BD" w:themeColor="accent1"/>
                  <w:bottom w:val="single" w:sz="6" w:space="6" w:color="4F81BD" w:themeColor="accent1"/>
                </w:pBdr>
                <w:spacing w:after="240"/>
                <w:jc w:val="center"/>
                <w:rPr>
                  <w:rFonts w:ascii="Bookman Old Style" w:eastAsiaTheme="majorEastAsia" w:hAnsi="Bookman Old Style" w:cstheme="majorBidi"/>
                  <w:caps/>
                  <w:color w:val="4F81BD" w:themeColor="accent1"/>
                  <w:sz w:val="80"/>
                  <w:szCs w:val="80"/>
                </w:rPr>
              </w:pPr>
              <w:r w:rsidRPr="002E51ED">
                <w:rPr>
                  <w:rFonts w:ascii="Bookman Old Style" w:eastAsiaTheme="majorEastAsia" w:hAnsi="Bookman Old Style" w:cstheme="majorBidi"/>
                  <w:caps/>
                  <w:color w:val="4F81BD" w:themeColor="accent1"/>
                  <w:sz w:val="72"/>
                  <w:szCs w:val="72"/>
                </w:rPr>
                <w:t>the effect of music on medical students’ life generally and academically</w:t>
              </w:r>
              <w:r w:rsidR="000607A5" w:rsidRPr="002E51ED">
                <w:rPr>
                  <w:rFonts w:ascii="Bookman Old Style" w:eastAsiaTheme="majorEastAsia" w:hAnsi="Bookman Old Style" w:cstheme="majorBidi"/>
                  <w:caps/>
                  <w:color w:val="4F81BD" w:themeColor="accent1"/>
                  <w:sz w:val="72"/>
                  <w:szCs w:val="72"/>
                </w:rPr>
                <w:t xml:space="preserve"> in karary university 2019/2020</w:t>
              </w:r>
            </w:p>
          </w:sdtContent>
        </w:sdt>
        <w:p w:rsidR="0025224F" w:rsidRPr="002E51ED" w:rsidRDefault="00D93332" w:rsidP="000607A5">
          <w:pPr>
            <w:pStyle w:val="NoSpacing"/>
            <w:jc w:val="center"/>
            <w:rPr>
              <w:color w:val="4F81BD" w:themeColor="accent1"/>
              <w:sz w:val="32"/>
              <w:szCs w:val="32"/>
            </w:rPr>
          </w:pPr>
          <w:r w:rsidRPr="002E51ED">
            <w:rPr>
              <w:color w:val="4F81BD" w:themeColor="accent1"/>
              <w:sz w:val="32"/>
              <w:szCs w:val="32"/>
            </w:rPr>
            <w:t>In partial fulfillment of the requirement of the degree of MBBS</w:t>
          </w:r>
        </w:p>
        <w:p w:rsidR="0025224F" w:rsidRDefault="00B47E96">
          <w:pPr>
            <w:pStyle w:val="NoSpacing"/>
            <w:spacing w:before="480"/>
            <w:jc w:val="center"/>
            <w:rPr>
              <w:color w:val="4F81BD" w:themeColor="accent1"/>
            </w:rPr>
          </w:pPr>
          <w:r>
            <w:rPr>
              <w:noProof/>
              <w:color w:val="4F81BD" w:themeColor="accent1"/>
            </w:rPr>
            <w:pict>
              <v:shape id="Text Box 98" o:spid="_x0000_s1027" type="#_x0000_t202" style="position:absolute;left:0;text-align:left;margin-left:-56.25pt;margin-top:642.5pt;width:344.8pt;height:43.9pt;z-index:251661312;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" filled="f" stroked="f" strokeweight=".5pt">
                <v:textbox style="mso-next-textbox:#Text Box 98;mso-fit-shape-to-text:t" inset="0,0,0,0">
                  <w:txbxContent>
                    <w:p w:rsidR="00233F39" w:rsidRPr="00027A0F" w:rsidRDefault="00233F39" w:rsidP="00D93332">
                      <w:pPr>
                        <w:pStyle w:val="NoSpacing"/>
                        <w:rPr>
                          <w:b/>
                          <w:bCs/>
                          <w:color w:val="4F81BD" w:themeColor="accent1"/>
                          <w:sz w:val="36"/>
                          <w:szCs w:val="36"/>
                        </w:rPr>
                      </w:pPr>
                      <w:r w:rsidRPr="00027A0F">
                        <w:rPr>
                          <w:b/>
                          <w:bCs/>
                          <w:color w:val="4F81BD" w:themeColor="accent1"/>
                          <w:sz w:val="36"/>
                          <w:szCs w:val="36"/>
                        </w:rPr>
                        <w:t xml:space="preserve">Supervisor: </w:t>
                      </w:r>
                    </w:p>
                    <w:p w:rsidR="00233F39" w:rsidRPr="002E51ED" w:rsidRDefault="00233F39" w:rsidP="00D93332">
                      <w:pPr>
                        <w:pStyle w:val="NoSpacing"/>
                        <w:numPr>
                          <w:ilvl w:val="0"/>
                          <w:numId w:val="20"/>
                        </w:numPr>
                        <w:rPr>
                          <w:color w:val="4F81BD" w:themeColor="accent1"/>
                          <w:sz w:val="36"/>
                          <w:szCs w:val="36"/>
                        </w:rPr>
                      </w:pPr>
                      <w:r w:rsidRPr="002E51ED">
                        <w:rPr>
                          <w:color w:val="215868" w:themeColor="accent5" w:themeShade="80"/>
                          <w:sz w:val="36"/>
                          <w:szCs w:val="36"/>
                        </w:rPr>
                        <w:t>Dr.  Sherien Osman</w:t>
                      </w:r>
                      <w:r>
                        <w:rPr>
                          <w:color w:val="215868" w:themeColor="accent5" w:themeShade="80"/>
                          <w:sz w:val="36"/>
                          <w:szCs w:val="36"/>
                        </w:rPr>
                        <w:t xml:space="preserve"> Sheikh Ali</w:t>
                      </w:r>
                    </w:p>
                    <w:p w:rsidR="00233F39" w:rsidRPr="00027A0F" w:rsidRDefault="00233F39" w:rsidP="00D93332">
                      <w:pPr>
                        <w:pStyle w:val="NoSpacing"/>
                        <w:rPr>
                          <w:b/>
                          <w:bCs/>
                          <w:color w:val="4F81BD" w:themeColor="accent1"/>
                          <w:sz w:val="36"/>
                          <w:szCs w:val="36"/>
                        </w:rPr>
                      </w:pPr>
                      <w:r w:rsidRPr="00027A0F">
                        <w:rPr>
                          <w:b/>
                          <w:bCs/>
                          <w:color w:val="4F81BD" w:themeColor="accent1"/>
                          <w:sz w:val="36"/>
                          <w:szCs w:val="36"/>
                        </w:rPr>
                        <w:t>Submitted by:</w:t>
                      </w:r>
                    </w:p>
                    <w:p w:rsidR="00233F39" w:rsidRPr="002E51ED" w:rsidRDefault="00233F39" w:rsidP="00D93332">
                      <w:pPr>
                        <w:pStyle w:val="NoSpacing"/>
                        <w:numPr>
                          <w:ilvl w:val="0"/>
                          <w:numId w:val="15"/>
                        </w:numPr>
                        <w:rPr>
                          <w:color w:val="215868" w:themeColor="accent5" w:themeShade="80"/>
                          <w:sz w:val="36"/>
                          <w:szCs w:val="36"/>
                        </w:rPr>
                      </w:pPr>
                      <w:r w:rsidRPr="002E51ED">
                        <w:rPr>
                          <w:color w:val="215868" w:themeColor="accent5" w:themeShade="80"/>
                          <w:sz w:val="36"/>
                          <w:szCs w:val="36"/>
                        </w:rPr>
                        <w:t>Aya Mohamed Elhaj</w:t>
                      </w:r>
                      <w:r>
                        <w:rPr>
                          <w:color w:val="215868" w:themeColor="accent5" w:themeShade="80"/>
                          <w:sz w:val="36"/>
                          <w:szCs w:val="36"/>
                        </w:rPr>
                        <w:t xml:space="preserve"> Elkhalifa</w:t>
                      </w:r>
                    </w:p>
                    <w:p w:rsidR="00233F39" w:rsidRPr="002E51ED" w:rsidRDefault="00233F39" w:rsidP="00D93332">
                      <w:pPr>
                        <w:pStyle w:val="NoSpacing"/>
                        <w:numPr>
                          <w:ilvl w:val="0"/>
                          <w:numId w:val="15"/>
                        </w:numPr>
                        <w:rPr>
                          <w:color w:val="215868" w:themeColor="accent5" w:themeShade="80"/>
                          <w:sz w:val="36"/>
                          <w:szCs w:val="36"/>
                        </w:rPr>
                      </w:pPr>
                      <w:r w:rsidRPr="002E51ED">
                        <w:rPr>
                          <w:color w:val="215868" w:themeColor="accent5" w:themeShade="80"/>
                          <w:sz w:val="36"/>
                          <w:szCs w:val="36"/>
                        </w:rPr>
                        <w:t>Hamza Mohamed Alnoor</w:t>
                      </w:r>
                      <w:r>
                        <w:rPr>
                          <w:color w:val="215868" w:themeColor="accent5" w:themeShade="80"/>
                          <w:sz w:val="36"/>
                          <w:szCs w:val="36"/>
                        </w:rPr>
                        <w:t xml:space="preserve"> Bakheet</w:t>
                      </w:r>
                    </w:p>
                    <w:p w:rsidR="00233F39" w:rsidRPr="002E51ED" w:rsidRDefault="00233F39" w:rsidP="00D93332">
                      <w:pPr>
                        <w:pStyle w:val="NoSpacing"/>
                        <w:numPr>
                          <w:ilvl w:val="0"/>
                          <w:numId w:val="15"/>
                        </w:numPr>
                        <w:rPr>
                          <w:color w:val="215868" w:themeColor="accent5" w:themeShade="80"/>
                          <w:sz w:val="36"/>
                          <w:szCs w:val="36"/>
                        </w:rPr>
                      </w:pPr>
                      <w:r w:rsidRPr="002E51ED">
                        <w:rPr>
                          <w:color w:val="215868" w:themeColor="accent5" w:themeShade="80"/>
                          <w:sz w:val="36"/>
                          <w:szCs w:val="36"/>
                        </w:rPr>
                        <w:t>Ashraf Mohamed Eisa</w:t>
                      </w:r>
                      <w:r>
                        <w:rPr>
                          <w:color w:val="215868" w:themeColor="accent5" w:themeShade="80"/>
                          <w:sz w:val="36"/>
                          <w:szCs w:val="36"/>
                        </w:rPr>
                        <w:t xml:space="preserve"> Mohamed</w:t>
                      </w:r>
                    </w:p>
                    <w:p w:rsidR="00233F39" w:rsidRPr="001A5CD7" w:rsidRDefault="00233F39" w:rsidP="00D93332">
                      <w:pPr>
                        <w:pStyle w:val="NoSpacing"/>
                        <w:rPr>
                          <w:color w:val="4F81BD" w:themeColor="accent1"/>
                          <w:sz w:val="28"/>
                          <w:szCs w:val="28"/>
                        </w:rPr>
                      </w:pPr>
                    </w:p>
                  </w:txbxContent>
                </v:textbox>
                <w10:wrap anchorx="margin" anchory="page"/>
              </v:shape>
            </w:pict>
          </w:r>
          <w:r w:rsidR="0025224F">
            <w:rPr>
              <w:noProof/>
              <w:color w:val="4F81BD"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5224F" w:rsidRDefault="0025224F">
          <w:r>
            <w:br w:type="page"/>
          </w:r>
        </w:p>
      </w:sdtContent>
    </w:sdt>
    <w:p w:rsidR="007C3E2E" w:rsidRDefault="007C3E2E" w:rsidP="00C835B3">
      <w:pPr>
        <w:pStyle w:val="PlainText"/>
        <w:spacing w:line="360" w:lineRule="auto"/>
        <w:jc w:val="right"/>
        <w:rPr>
          <w:rFonts w:ascii="AGA Arabesque" w:hAnsi="AGA Arabesque" w:cs="Aldhabi"/>
          <w:b/>
          <w:bCs/>
          <w:sz w:val="52"/>
          <w:szCs w:val="52"/>
          <w:rtl/>
        </w:rPr>
      </w:pPr>
    </w:p>
    <w:p w:rsidR="007C3E2E" w:rsidRDefault="007C3E2E" w:rsidP="00C835B3">
      <w:pPr>
        <w:pStyle w:val="PlainText"/>
        <w:spacing w:line="360" w:lineRule="auto"/>
        <w:jc w:val="right"/>
        <w:rPr>
          <w:rFonts w:ascii="AGA Arabesque" w:hAnsi="AGA Arabesque" w:cs="Aldhabi"/>
          <w:b/>
          <w:bCs/>
          <w:sz w:val="52"/>
          <w:szCs w:val="52"/>
          <w:rtl/>
        </w:rPr>
      </w:pPr>
    </w:p>
    <w:p w:rsidR="00C835B3" w:rsidRDefault="00C835B3" w:rsidP="00C835B3">
      <w:pPr>
        <w:pStyle w:val="PlainText"/>
        <w:spacing w:line="360" w:lineRule="auto"/>
        <w:jc w:val="right"/>
        <w:rPr>
          <w:rFonts w:ascii="AGA Arabesque" w:hAnsi="AGA Arabesque" w:cs="Aldhabi"/>
          <w:b/>
          <w:bCs/>
          <w:sz w:val="52"/>
          <w:szCs w:val="52"/>
          <w:rtl/>
        </w:rPr>
      </w:pPr>
      <w:r w:rsidRPr="007C3E2E">
        <w:rPr>
          <w:rFonts w:ascii="AGA Arabesque" w:hAnsi="AGA Arabesque" w:cs="Aldhabi"/>
          <w:b/>
          <w:bCs/>
          <w:sz w:val="52"/>
          <w:szCs w:val="52"/>
          <w:rtl/>
        </w:rPr>
        <w:t>ق</w:t>
      </w:r>
      <w:r w:rsidR="007C3E2E">
        <w:rPr>
          <w:rFonts w:ascii="AGA Arabesque" w:hAnsi="AGA Arabesque" w:cs="Aldhabi" w:hint="cs"/>
          <w:b/>
          <w:bCs/>
          <w:sz w:val="52"/>
          <w:szCs w:val="52"/>
          <w:rtl/>
        </w:rPr>
        <w:t>َ</w:t>
      </w:r>
      <w:r w:rsidRPr="007C3E2E">
        <w:rPr>
          <w:rFonts w:ascii="AGA Arabesque" w:hAnsi="AGA Arabesque" w:cs="Aldhabi"/>
          <w:b/>
          <w:bCs/>
          <w:sz w:val="52"/>
          <w:szCs w:val="52"/>
          <w:rtl/>
        </w:rPr>
        <w:t>ا</w:t>
      </w:r>
      <w:r w:rsidR="007C3E2E">
        <w:rPr>
          <w:rFonts w:ascii="AGA Arabesque" w:hAnsi="AGA Arabesque" w:cs="Aldhabi" w:hint="cs"/>
          <w:b/>
          <w:bCs/>
          <w:sz w:val="52"/>
          <w:szCs w:val="52"/>
          <w:rtl/>
        </w:rPr>
        <w:t>ْ</w:t>
      </w:r>
      <w:r w:rsidRPr="007C3E2E">
        <w:rPr>
          <w:rFonts w:ascii="AGA Arabesque" w:hAnsi="AGA Arabesque" w:cs="Aldhabi"/>
          <w:b/>
          <w:bCs/>
          <w:sz w:val="52"/>
          <w:szCs w:val="52"/>
          <w:rtl/>
        </w:rPr>
        <w:t>ل</w:t>
      </w:r>
      <w:r w:rsidR="007C3E2E">
        <w:rPr>
          <w:rFonts w:ascii="AGA Arabesque" w:hAnsi="AGA Arabesque" w:cs="Aldhabi" w:hint="cs"/>
          <w:b/>
          <w:bCs/>
          <w:sz w:val="52"/>
          <w:szCs w:val="52"/>
          <w:rtl/>
        </w:rPr>
        <w:t>َ</w:t>
      </w:r>
      <w:r w:rsidRPr="007C3E2E">
        <w:rPr>
          <w:rFonts w:ascii="AGA Arabesque" w:hAnsi="AGA Arabesque" w:cs="Aldhabi"/>
          <w:b/>
          <w:bCs/>
          <w:sz w:val="52"/>
          <w:szCs w:val="52"/>
          <w:rtl/>
        </w:rPr>
        <w:t xml:space="preserve">  ت</w:t>
      </w:r>
      <w:r w:rsidR="007C3E2E">
        <w:rPr>
          <w:rFonts w:ascii="AGA Arabesque" w:hAnsi="AGA Arabesque" w:cs="Aldhabi" w:hint="cs"/>
          <w:b/>
          <w:bCs/>
          <w:sz w:val="52"/>
          <w:szCs w:val="52"/>
          <w:rtl/>
        </w:rPr>
        <w:t>َ</w:t>
      </w:r>
      <w:r w:rsidRPr="007C3E2E">
        <w:rPr>
          <w:rFonts w:ascii="AGA Arabesque" w:hAnsi="AGA Arabesque" w:cs="Aldhabi"/>
          <w:b/>
          <w:bCs/>
          <w:sz w:val="52"/>
          <w:szCs w:val="52"/>
          <w:rtl/>
        </w:rPr>
        <w:t>ع</w:t>
      </w:r>
      <w:r w:rsidR="007C3E2E">
        <w:rPr>
          <w:rFonts w:ascii="AGA Arabesque" w:hAnsi="AGA Arabesque" w:cs="Aldhabi" w:hint="cs"/>
          <w:b/>
          <w:bCs/>
          <w:sz w:val="52"/>
          <w:szCs w:val="52"/>
          <w:rtl/>
        </w:rPr>
        <w:t>َــــ</w:t>
      </w:r>
      <w:r w:rsidRPr="007C3E2E">
        <w:rPr>
          <w:rFonts w:ascii="AGA Arabesque" w:hAnsi="AGA Arabesque" w:cs="Aldhabi"/>
          <w:b/>
          <w:bCs/>
          <w:sz w:val="52"/>
          <w:szCs w:val="52"/>
          <w:rtl/>
        </w:rPr>
        <w:t>ال</w:t>
      </w:r>
      <w:r w:rsidR="007C3E2E">
        <w:rPr>
          <w:rFonts w:ascii="AGA Arabesque" w:hAnsi="AGA Arabesque" w:cs="Aldhabi" w:hint="cs"/>
          <w:b/>
          <w:bCs/>
          <w:sz w:val="52"/>
          <w:szCs w:val="52"/>
          <w:rtl/>
        </w:rPr>
        <w:t>َ</w:t>
      </w:r>
      <w:r w:rsidRPr="007C3E2E">
        <w:rPr>
          <w:rFonts w:ascii="AGA Arabesque" w:hAnsi="AGA Arabesque" w:cs="Aldhabi"/>
          <w:b/>
          <w:bCs/>
          <w:sz w:val="52"/>
          <w:szCs w:val="52"/>
          <w:rtl/>
        </w:rPr>
        <w:t>ى:</w:t>
      </w:r>
    </w:p>
    <w:p w:rsidR="00C835B3" w:rsidRPr="00C835B3" w:rsidRDefault="00C835B3" w:rsidP="00C835B3">
      <w:pPr>
        <w:pStyle w:val="PlainText"/>
        <w:spacing w:line="360" w:lineRule="auto"/>
        <w:jc w:val="center"/>
        <w:rPr>
          <w:rFonts w:ascii="Aldhabi" w:hAnsi="Aldhabi" w:cs="Aldhabi"/>
          <w:b/>
          <w:bCs/>
          <w:sz w:val="96"/>
          <w:szCs w:val="96"/>
          <w:rtl/>
        </w:rPr>
      </w:pPr>
      <w:r w:rsidRPr="00C835B3">
        <w:rPr>
          <w:rFonts w:ascii="Aldhabi" w:hAnsi="Aldhabi" w:cs="Aldhabi" w:hint="cs"/>
          <w:b/>
          <w:bCs/>
          <w:sz w:val="96"/>
          <w:szCs w:val="96"/>
          <w:rtl/>
        </w:rPr>
        <w:t>(</w:t>
      </w:r>
      <w:r>
        <w:rPr>
          <w:rFonts w:ascii="Aldhabi" w:hAnsi="Aldhabi" w:cs="Aldhabi" w:hint="cs"/>
          <w:b/>
          <w:bCs/>
          <w:sz w:val="96"/>
          <w:szCs w:val="96"/>
          <w:rtl/>
        </w:rPr>
        <w:t>و</w:t>
      </w:r>
      <w:r w:rsidR="007C3E2E">
        <w:rPr>
          <w:rFonts w:ascii="Aldhabi" w:hAnsi="Aldhabi" w:cs="Aldhabi" w:hint="cs"/>
          <w:b/>
          <w:bCs/>
          <w:sz w:val="96"/>
          <w:szCs w:val="96"/>
          <w:rtl/>
        </w:rPr>
        <w:t>َ</w:t>
      </w:r>
      <w:r>
        <w:rPr>
          <w:rFonts w:ascii="Aldhabi" w:hAnsi="Aldhabi" w:cs="Aldhabi" w:hint="cs"/>
          <w:b/>
          <w:bCs/>
          <w:sz w:val="96"/>
          <w:szCs w:val="96"/>
          <w:rtl/>
        </w:rPr>
        <w:t>ق</w:t>
      </w:r>
      <w:r w:rsidR="007C3E2E">
        <w:rPr>
          <w:rFonts w:ascii="Aldhabi" w:hAnsi="Aldhabi" w:cs="Aldhabi" w:hint="cs"/>
          <w:b/>
          <w:bCs/>
          <w:sz w:val="96"/>
          <w:szCs w:val="96"/>
          <w:rtl/>
        </w:rPr>
        <w:t>ُ</w:t>
      </w:r>
      <w:r>
        <w:rPr>
          <w:rFonts w:ascii="Aldhabi" w:hAnsi="Aldhabi" w:cs="Aldhabi" w:hint="cs"/>
          <w:b/>
          <w:bCs/>
          <w:sz w:val="96"/>
          <w:szCs w:val="96"/>
          <w:rtl/>
        </w:rPr>
        <w:t>ـــــــ</w:t>
      </w:r>
      <w:r w:rsidRPr="00C835B3">
        <w:rPr>
          <w:rFonts w:ascii="Aldhabi" w:hAnsi="Aldhabi" w:cs="Aldhabi" w:hint="cs"/>
          <w:b/>
          <w:bCs/>
          <w:sz w:val="96"/>
          <w:szCs w:val="96"/>
          <w:rtl/>
        </w:rPr>
        <w:t>ل</w:t>
      </w:r>
      <w:r w:rsidR="007C3E2E">
        <w:rPr>
          <w:rFonts w:ascii="Aldhabi" w:hAnsi="Aldhabi" w:cs="Aldhabi" w:hint="cs"/>
          <w:b/>
          <w:bCs/>
          <w:sz w:val="96"/>
          <w:szCs w:val="96"/>
          <w:rtl/>
        </w:rPr>
        <w:t>ْ</w:t>
      </w:r>
      <w:r w:rsidRPr="00C835B3">
        <w:rPr>
          <w:rFonts w:ascii="Aldhabi" w:hAnsi="Aldhabi" w:cs="Aldhabi" w:hint="cs"/>
          <w:b/>
          <w:bCs/>
          <w:sz w:val="96"/>
          <w:szCs w:val="96"/>
          <w:rtl/>
        </w:rPr>
        <w:t xml:space="preserve"> ر</w:t>
      </w:r>
      <w:r w:rsidR="007C3E2E">
        <w:rPr>
          <w:rFonts w:ascii="Aldhabi" w:hAnsi="Aldhabi" w:cs="Aldhabi" w:hint="cs"/>
          <w:b/>
          <w:bCs/>
          <w:sz w:val="96"/>
          <w:szCs w:val="96"/>
          <w:rtl/>
        </w:rPr>
        <w:t>َ</w:t>
      </w:r>
      <w:r w:rsidRPr="00C835B3">
        <w:rPr>
          <w:rFonts w:ascii="Aldhabi" w:hAnsi="Aldhabi" w:cs="Aldhabi" w:hint="cs"/>
          <w:b/>
          <w:bCs/>
          <w:sz w:val="96"/>
          <w:szCs w:val="96"/>
          <w:rtl/>
        </w:rPr>
        <w:t>ب</w:t>
      </w:r>
      <w:r w:rsidR="007C3E2E">
        <w:rPr>
          <w:rFonts w:ascii="Aldhabi" w:hAnsi="Aldhabi" w:cs="Aldhabi" w:hint="cs"/>
          <w:b/>
          <w:bCs/>
          <w:sz w:val="96"/>
          <w:szCs w:val="96"/>
          <w:rtl/>
        </w:rPr>
        <w:t>ِّ</w:t>
      </w:r>
      <w:r w:rsidRPr="00C835B3">
        <w:rPr>
          <w:rFonts w:ascii="Aldhabi" w:hAnsi="Aldhabi" w:cs="Aldhabi" w:hint="cs"/>
          <w:b/>
          <w:bCs/>
          <w:sz w:val="96"/>
          <w:szCs w:val="96"/>
          <w:rtl/>
        </w:rPr>
        <w:t>ي ز</w:t>
      </w:r>
      <w:r w:rsidR="007C3E2E">
        <w:rPr>
          <w:rFonts w:ascii="Aldhabi" w:hAnsi="Aldhabi" w:cs="Aldhabi" w:hint="cs"/>
          <w:b/>
          <w:bCs/>
          <w:sz w:val="96"/>
          <w:szCs w:val="96"/>
          <w:rtl/>
        </w:rPr>
        <w:t>ِ</w:t>
      </w:r>
      <w:r w:rsidRPr="00C835B3">
        <w:rPr>
          <w:rFonts w:ascii="Aldhabi" w:hAnsi="Aldhabi" w:cs="Aldhabi" w:hint="cs"/>
          <w:b/>
          <w:bCs/>
          <w:sz w:val="96"/>
          <w:szCs w:val="96"/>
          <w:rtl/>
        </w:rPr>
        <w:t>د</w:t>
      </w:r>
      <w:r w:rsidR="007C3E2E">
        <w:rPr>
          <w:rFonts w:ascii="Aldhabi" w:hAnsi="Aldhabi" w:cs="Aldhabi" w:hint="cs"/>
          <w:b/>
          <w:bCs/>
          <w:sz w:val="96"/>
          <w:szCs w:val="96"/>
          <w:rtl/>
        </w:rPr>
        <w:t>ْ</w:t>
      </w:r>
      <w:r w:rsidRPr="00C835B3">
        <w:rPr>
          <w:rFonts w:ascii="Aldhabi" w:hAnsi="Aldhabi" w:cs="Aldhabi" w:hint="cs"/>
          <w:b/>
          <w:bCs/>
          <w:sz w:val="96"/>
          <w:szCs w:val="96"/>
          <w:rtl/>
        </w:rPr>
        <w:t>ن</w:t>
      </w:r>
      <w:r w:rsidR="007C3E2E">
        <w:rPr>
          <w:rFonts w:ascii="Aldhabi" w:hAnsi="Aldhabi" w:cs="Aldhabi" w:hint="cs"/>
          <w:b/>
          <w:bCs/>
          <w:sz w:val="96"/>
          <w:szCs w:val="96"/>
          <w:rtl/>
        </w:rPr>
        <w:t>ِـ</w:t>
      </w:r>
      <w:r w:rsidRPr="00C835B3">
        <w:rPr>
          <w:rFonts w:ascii="Aldhabi" w:hAnsi="Aldhabi" w:cs="Aldhabi" w:hint="cs"/>
          <w:b/>
          <w:bCs/>
          <w:sz w:val="96"/>
          <w:szCs w:val="96"/>
          <w:rtl/>
        </w:rPr>
        <w:t>ـي</w:t>
      </w:r>
      <w:r w:rsidR="007C3E2E">
        <w:rPr>
          <w:rFonts w:ascii="Aldhabi" w:hAnsi="Aldhabi" w:cs="Aldhabi" w:hint="cs"/>
          <w:b/>
          <w:bCs/>
          <w:sz w:val="96"/>
          <w:szCs w:val="96"/>
          <w:rtl/>
        </w:rPr>
        <w:t>ْ</w:t>
      </w:r>
      <w:r w:rsidRPr="00C835B3">
        <w:rPr>
          <w:rFonts w:ascii="Aldhabi" w:hAnsi="Aldhabi" w:cs="Aldhabi" w:hint="cs"/>
          <w:b/>
          <w:bCs/>
          <w:sz w:val="96"/>
          <w:szCs w:val="96"/>
          <w:rtl/>
        </w:rPr>
        <w:t xml:space="preserve"> ع</w:t>
      </w:r>
      <w:r w:rsidR="007C3E2E">
        <w:rPr>
          <w:rFonts w:ascii="Aldhabi" w:hAnsi="Aldhabi" w:cs="Aldhabi" w:hint="cs"/>
          <w:b/>
          <w:bCs/>
          <w:sz w:val="96"/>
          <w:szCs w:val="96"/>
          <w:rtl/>
        </w:rPr>
        <w:t>ِ</w:t>
      </w:r>
      <w:r w:rsidRPr="00C835B3">
        <w:rPr>
          <w:rFonts w:ascii="Aldhabi" w:hAnsi="Aldhabi" w:cs="Aldhabi" w:hint="cs"/>
          <w:b/>
          <w:bCs/>
          <w:sz w:val="96"/>
          <w:szCs w:val="96"/>
          <w:rtl/>
        </w:rPr>
        <w:t>ل</w:t>
      </w:r>
      <w:r w:rsidR="007C3E2E">
        <w:rPr>
          <w:rFonts w:ascii="Aldhabi" w:hAnsi="Aldhabi" w:cs="Aldhabi" w:hint="cs"/>
          <w:b/>
          <w:bCs/>
          <w:sz w:val="96"/>
          <w:szCs w:val="96"/>
          <w:rtl/>
        </w:rPr>
        <w:t>ْ</w:t>
      </w:r>
      <w:r w:rsidRPr="00C835B3">
        <w:rPr>
          <w:rFonts w:ascii="Aldhabi" w:hAnsi="Aldhabi" w:cs="Aldhabi" w:hint="cs"/>
          <w:b/>
          <w:bCs/>
          <w:sz w:val="96"/>
          <w:szCs w:val="96"/>
          <w:rtl/>
        </w:rPr>
        <w:t>م</w:t>
      </w:r>
      <w:r w:rsidR="007C3E2E">
        <w:rPr>
          <w:rFonts w:ascii="Aldhabi" w:hAnsi="Aldhabi" w:cs="Aldhabi" w:hint="cs"/>
          <w:b/>
          <w:bCs/>
          <w:sz w:val="96"/>
          <w:szCs w:val="96"/>
          <w:rtl/>
        </w:rPr>
        <w:t>َ</w:t>
      </w:r>
      <w:r w:rsidRPr="00C835B3">
        <w:rPr>
          <w:rFonts w:ascii="Aldhabi" w:hAnsi="Aldhabi" w:cs="Aldhabi" w:hint="cs"/>
          <w:b/>
          <w:bCs/>
          <w:sz w:val="96"/>
          <w:szCs w:val="96"/>
          <w:rtl/>
        </w:rPr>
        <w:t>ــــــــــاً)</w:t>
      </w:r>
    </w:p>
    <w:p w:rsidR="00C835B3" w:rsidRPr="00C835B3" w:rsidRDefault="00C835B3" w:rsidP="00D513C1">
      <w:pPr>
        <w:pStyle w:val="PlainText"/>
        <w:spacing w:line="360" w:lineRule="auto"/>
        <w:jc w:val="center"/>
        <w:rPr>
          <w:rFonts w:ascii="Aldhabi" w:hAnsi="Aldhabi" w:cs="Aldhabi"/>
          <w:b/>
          <w:bCs/>
          <w:sz w:val="52"/>
          <w:szCs w:val="52"/>
          <w:rtl/>
        </w:rPr>
      </w:pPr>
    </w:p>
    <w:p w:rsidR="00C835B3" w:rsidRDefault="00C835B3">
      <w:pPr>
        <w:rPr>
          <w:rFonts w:asciiTheme="majorBidi" w:hAnsiTheme="majorBidi" w:cstheme="majorBidi"/>
          <w:b/>
          <w:bCs/>
          <w:sz w:val="52"/>
          <w:szCs w:val="52"/>
        </w:rPr>
      </w:pPr>
      <w:r>
        <w:rPr>
          <w:rFonts w:asciiTheme="majorBidi" w:hAnsiTheme="majorBidi" w:cstheme="majorBidi"/>
          <w:b/>
          <w:bCs/>
          <w:sz w:val="52"/>
          <w:szCs w:val="52"/>
        </w:rPr>
        <w:br w:type="page"/>
      </w:r>
    </w:p>
    <w:p w:rsidR="00D513C1" w:rsidRPr="00BA03F2" w:rsidRDefault="001317E2" w:rsidP="00D513C1">
      <w:pPr>
        <w:pStyle w:val="PlainText"/>
        <w:spacing w:line="360" w:lineRule="auto"/>
        <w:jc w:val="center"/>
        <w:rPr>
          <w:rFonts w:asciiTheme="majorBidi" w:hAnsiTheme="majorBidi" w:cstheme="majorBidi"/>
          <w:b/>
          <w:bCs/>
          <w:sz w:val="52"/>
          <w:szCs w:val="52"/>
        </w:rPr>
      </w:pPr>
      <w:r w:rsidRPr="00BA03F2">
        <w:rPr>
          <w:rFonts w:asciiTheme="majorBidi" w:hAnsiTheme="majorBidi" w:cstheme="majorBidi"/>
          <w:b/>
          <w:bCs/>
          <w:sz w:val="52"/>
          <w:szCs w:val="52"/>
        </w:rPr>
        <w:lastRenderedPageBreak/>
        <w:t>Acknowledge</w:t>
      </w:r>
    </w:p>
    <w:p w:rsidR="001317E2" w:rsidRDefault="001317E2" w:rsidP="00227A66">
      <w:pPr>
        <w:pStyle w:val="PlainText"/>
        <w:spacing w:line="360" w:lineRule="auto"/>
        <w:jc w:val="center"/>
        <w:rPr>
          <w:rFonts w:asciiTheme="majorBidi" w:hAnsiTheme="majorBidi" w:cstheme="majorBidi"/>
          <w:sz w:val="24"/>
          <w:szCs w:val="24"/>
        </w:rPr>
      </w:pPr>
      <w:r>
        <w:rPr>
          <w:rFonts w:asciiTheme="majorBidi" w:hAnsiTheme="majorBidi" w:cstheme="majorBidi"/>
          <w:sz w:val="24"/>
          <w:szCs w:val="24"/>
        </w:rPr>
        <w:t xml:space="preserve">First of all we thank </w:t>
      </w:r>
      <w:r w:rsidR="00227A66">
        <w:rPr>
          <w:rFonts w:asciiTheme="majorBidi" w:hAnsiTheme="majorBidi" w:cstheme="majorBidi"/>
          <w:sz w:val="24"/>
          <w:szCs w:val="24"/>
        </w:rPr>
        <w:t xml:space="preserve">almighty </w:t>
      </w:r>
      <w:r>
        <w:rPr>
          <w:rFonts w:asciiTheme="majorBidi" w:hAnsiTheme="majorBidi" w:cstheme="majorBidi"/>
          <w:sz w:val="24"/>
          <w:szCs w:val="24"/>
        </w:rPr>
        <w:t>Allah, for without his will we weren’t able to do a thing.</w:t>
      </w:r>
    </w:p>
    <w:p w:rsidR="001317E2" w:rsidRDefault="001317E2" w:rsidP="00227A66">
      <w:pPr>
        <w:pStyle w:val="PlainText"/>
        <w:spacing w:line="360" w:lineRule="auto"/>
        <w:jc w:val="center"/>
        <w:rPr>
          <w:rFonts w:asciiTheme="majorBidi" w:hAnsiTheme="majorBidi" w:cstheme="majorBidi"/>
          <w:sz w:val="24"/>
          <w:szCs w:val="24"/>
        </w:rPr>
      </w:pPr>
      <w:r>
        <w:rPr>
          <w:rFonts w:asciiTheme="majorBidi" w:hAnsiTheme="majorBidi" w:cstheme="majorBidi"/>
          <w:sz w:val="24"/>
          <w:szCs w:val="24"/>
        </w:rPr>
        <w:t xml:space="preserve">Then we give thanks to our honorable supervisor, Dr. Sherien Osman for being </w:t>
      </w:r>
      <w:r w:rsidR="00BF46D4">
        <w:rPr>
          <w:rFonts w:asciiTheme="majorBidi" w:hAnsiTheme="majorBidi" w:cstheme="majorBidi"/>
          <w:sz w:val="24"/>
          <w:szCs w:val="24"/>
        </w:rPr>
        <w:t>with us step by step until where we are now.</w:t>
      </w:r>
    </w:p>
    <w:p w:rsidR="00227A66" w:rsidRDefault="00BF46D4" w:rsidP="00227A66">
      <w:pPr>
        <w:pStyle w:val="PlainText"/>
        <w:spacing w:line="360" w:lineRule="auto"/>
        <w:jc w:val="center"/>
        <w:rPr>
          <w:rFonts w:asciiTheme="majorBidi" w:hAnsiTheme="majorBidi" w:cstheme="majorBidi"/>
          <w:sz w:val="24"/>
          <w:szCs w:val="24"/>
        </w:rPr>
      </w:pPr>
      <w:r>
        <w:rPr>
          <w:rFonts w:asciiTheme="majorBidi" w:hAnsiTheme="majorBidi" w:cstheme="majorBidi"/>
          <w:sz w:val="24"/>
          <w:szCs w:val="24"/>
        </w:rPr>
        <w:t xml:space="preserve">A lot of thanks also we give to Ms. </w:t>
      </w:r>
      <w:r w:rsidR="00514450">
        <w:rPr>
          <w:rFonts w:asciiTheme="majorBidi" w:hAnsiTheme="majorBidi" w:cstheme="majorBidi"/>
          <w:sz w:val="24"/>
          <w:szCs w:val="24"/>
        </w:rPr>
        <w:t>Shahinaz</w:t>
      </w:r>
      <w:r w:rsidR="00AC1C12">
        <w:rPr>
          <w:rFonts w:asciiTheme="majorBidi" w:hAnsiTheme="majorBidi" w:cstheme="majorBidi"/>
          <w:sz w:val="24"/>
          <w:szCs w:val="24"/>
        </w:rPr>
        <w:t xml:space="preserve"> Mustafa Idris</w:t>
      </w:r>
      <w:r w:rsidR="00514450">
        <w:rPr>
          <w:rFonts w:asciiTheme="majorBidi" w:hAnsiTheme="majorBidi" w:cstheme="majorBidi"/>
          <w:sz w:val="24"/>
          <w:szCs w:val="24"/>
        </w:rPr>
        <w:t xml:space="preserve"> for</w:t>
      </w:r>
      <w:r>
        <w:rPr>
          <w:rFonts w:asciiTheme="majorBidi" w:hAnsiTheme="majorBidi" w:cstheme="majorBidi"/>
          <w:sz w:val="24"/>
          <w:szCs w:val="24"/>
        </w:rPr>
        <w:t xml:space="preserve"> helping us with the data analysis </w:t>
      </w:r>
      <w:r w:rsidR="00BA03F2">
        <w:rPr>
          <w:rFonts w:asciiTheme="majorBidi" w:hAnsiTheme="majorBidi" w:cstheme="majorBidi"/>
          <w:sz w:val="24"/>
          <w:szCs w:val="24"/>
        </w:rPr>
        <w:t xml:space="preserve">and </w:t>
      </w:r>
      <w:r>
        <w:rPr>
          <w:rFonts w:asciiTheme="majorBidi" w:hAnsiTheme="majorBidi" w:cstheme="majorBidi"/>
          <w:sz w:val="24"/>
          <w:szCs w:val="24"/>
        </w:rPr>
        <w:t>statics.</w:t>
      </w:r>
    </w:p>
    <w:p w:rsidR="00D513C1" w:rsidRPr="00227A66" w:rsidRDefault="00227A66" w:rsidP="00227A66">
      <w:pPr>
        <w:jc w:val="center"/>
        <w:rPr>
          <w:rFonts w:asciiTheme="majorBidi" w:hAnsiTheme="majorBidi" w:cstheme="majorBidi"/>
          <w:sz w:val="24"/>
          <w:szCs w:val="24"/>
        </w:rPr>
      </w:pPr>
      <w:r>
        <w:rPr>
          <w:rFonts w:asciiTheme="majorBidi" w:hAnsiTheme="majorBidi" w:cstheme="majorBidi"/>
          <w:sz w:val="24"/>
          <w:szCs w:val="24"/>
        </w:rPr>
        <w:br w:type="page"/>
      </w:r>
      <w:r w:rsidR="00D513C1" w:rsidRPr="00227A66">
        <w:rPr>
          <w:rFonts w:ascii="French Script MT" w:hAnsi="French Script MT" w:cstheme="majorBidi"/>
          <w:b/>
          <w:bCs/>
          <w:sz w:val="72"/>
          <w:szCs w:val="72"/>
          <w:u w:val="single"/>
        </w:rPr>
        <w:lastRenderedPageBreak/>
        <w:t>Dedication</w:t>
      </w:r>
    </w:p>
    <w:p w:rsidR="00010696" w:rsidRPr="00227A66" w:rsidRDefault="00010696" w:rsidP="00227A66">
      <w:pPr>
        <w:pStyle w:val="PlainText"/>
        <w:keepNext/>
        <w:framePr w:dropCap="margin" w:lines="3" w:w="2747" w:wrap="around" w:vAnchor="text" w:hAnchor="page"/>
        <w:spacing w:line="2998" w:lineRule="exact"/>
        <w:jc w:val="center"/>
        <w:textAlignment w:val="baseline"/>
        <w:rPr>
          <w:rFonts w:ascii="Vladimir Script" w:hAnsi="Vladimir Script" w:cstheme="majorBidi"/>
          <w:position w:val="-8"/>
          <w:sz w:val="362"/>
          <w:szCs w:val="362"/>
        </w:rPr>
      </w:pPr>
      <w:r w:rsidRPr="00227A66">
        <w:rPr>
          <w:rFonts w:ascii="Vladimir Script" w:hAnsi="Vladimir Script" w:cstheme="majorBidi"/>
          <w:position w:val="-8"/>
          <w:sz w:val="260"/>
          <w:szCs w:val="260"/>
        </w:rPr>
        <w:t>T</w:t>
      </w:r>
      <w:r w:rsidR="00227A66" w:rsidRPr="00227A66">
        <w:rPr>
          <w:rFonts w:ascii="Vladimir Script" w:hAnsi="Vladimir Script" w:cstheme="majorBidi"/>
          <w:position w:val="-8"/>
          <w:sz w:val="260"/>
          <w:szCs w:val="260"/>
        </w:rPr>
        <w:t>o</w:t>
      </w:r>
    </w:p>
    <w:p w:rsidR="00BF46D4" w:rsidRPr="00010696" w:rsidRDefault="00BF46D4" w:rsidP="00027A0F">
      <w:pPr>
        <w:pStyle w:val="PlainText"/>
        <w:spacing w:line="360" w:lineRule="auto"/>
        <w:jc w:val="center"/>
        <w:rPr>
          <w:rFonts w:ascii="Script MT Bold" w:hAnsi="Script MT Bold" w:cstheme="majorBidi"/>
          <w:sz w:val="56"/>
          <w:szCs w:val="56"/>
        </w:rPr>
      </w:pPr>
      <w:r w:rsidRPr="00010696">
        <w:rPr>
          <w:rFonts w:ascii="Script MT Bold" w:hAnsi="Script MT Bold" w:cstheme="majorBidi"/>
          <w:sz w:val="56"/>
          <w:szCs w:val="56"/>
        </w:rPr>
        <w:t xml:space="preserve"> our mothers always in the first place who keep giving us love and support from the cradle to the grave.</w:t>
      </w:r>
    </w:p>
    <w:p w:rsidR="00BF46D4" w:rsidRPr="00010696" w:rsidRDefault="00BF46D4" w:rsidP="00027A0F">
      <w:pPr>
        <w:pStyle w:val="PlainText"/>
        <w:spacing w:line="360" w:lineRule="auto"/>
        <w:jc w:val="center"/>
        <w:rPr>
          <w:rFonts w:ascii="Script MT Bold" w:hAnsi="Script MT Bold" w:cstheme="majorBidi"/>
          <w:sz w:val="56"/>
          <w:szCs w:val="56"/>
        </w:rPr>
      </w:pPr>
      <w:r w:rsidRPr="00010696">
        <w:rPr>
          <w:rFonts w:ascii="Script MT Bold" w:hAnsi="Script MT Bold" w:cstheme="majorBidi"/>
          <w:sz w:val="56"/>
          <w:szCs w:val="56"/>
        </w:rPr>
        <w:t xml:space="preserve">To our fathers who keep supporting us until we </w:t>
      </w:r>
      <w:r w:rsidR="00BA03F2" w:rsidRPr="00010696">
        <w:rPr>
          <w:rFonts w:ascii="Script MT Bold" w:hAnsi="Script MT Bold" w:cstheme="majorBidi"/>
          <w:sz w:val="56"/>
          <w:szCs w:val="56"/>
        </w:rPr>
        <w:t>reach this and forever.</w:t>
      </w:r>
    </w:p>
    <w:p w:rsidR="00BA03F2" w:rsidRPr="00010696" w:rsidRDefault="00BA03F2" w:rsidP="00027A0F">
      <w:pPr>
        <w:pStyle w:val="PlainText"/>
        <w:spacing w:line="360" w:lineRule="auto"/>
        <w:jc w:val="center"/>
        <w:rPr>
          <w:rFonts w:ascii="Script MT Bold" w:hAnsi="Script MT Bold" w:cstheme="majorBidi"/>
          <w:sz w:val="56"/>
          <w:szCs w:val="56"/>
        </w:rPr>
      </w:pPr>
      <w:r w:rsidRPr="00010696">
        <w:rPr>
          <w:rFonts w:ascii="Script MT Bold" w:hAnsi="Script MT Bold" w:cstheme="majorBidi"/>
          <w:sz w:val="56"/>
          <w:szCs w:val="56"/>
        </w:rPr>
        <w:t>To our brothers and sisters who keep providing us with all we’ve ever need.</w:t>
      </w:r>
    </w:p>
    <w:p w:rsidR="00BA03F2" w:rsidRPr="00BF46D4" w:rsidRDefault="00BA03F2" w:rsidP="00BF46D4">
      <w:pPr>
        <w:pStyle w:val="PlainText"/>
        <w:spacing w:line="360" w:lineRule="auto"/>
        <w:rPr>
          <w:rFonts w:asciiTheme="majorBidi" w:hAnsiTheme="majorBidi" w:cstheme="majorBidi"/>
          <w:sz w:val="24"/>
          <w:szCs w:val="24"/>
        </w:rPr>
      </w:pPr>
    </w:p>
    <w:p w:rsidR="00BF46D4" w:rsidRPr="00BF46D4" w:rsidRDefault="00BF46D4" w:rsidP="00D513C1">
      <w:pPr>
        <w:pStyle w:val="PlainText"/>
        <w:spacing w:line="360" w:lineRule="auto"/>
        <w:jc w:val="center"/>
        <w:rPr>
          <w:rFonts w:asciiTheme="majorBidi" w:hAnsiTheme="majorBidi" w:cstheme="majorBidi"/>
          <w:b/>
          <w:bCs/>
          <w:sz w:val="24"/>
          <w:szCs w:val="24"/>
        </w:rPr>
      </w:pPr>
    </w:p>
    <w:p w:rsidR="00D513C1" w:rsidRPr="00BF46D4" w:rsidRDefault="00D513C1" w:rsidP="00F9131F">
      <w:pPr>
        <w:rPr>
          <w:rFonts w:asciiTheme="majorBidi" w:hAnsiTheme="majorBidi" w:cstheme="majorBidi"/>
          <w:sz w:val="52"/>
          <w:szCs w:val="52"/>
        </w:rPr>
      </w:pPr>
      <w:r>
        <w:rPr>
          <w:rFonts w:asciiTheme="majorBidi" w:hAnsiTheme="majorBidi" w:cstheme="majorBidi"/>
          <w:b/>
          <w:bCs/>
          <w:sz w:val="52"/>
          <w:szCs w:val="52"/>
        </w:rPr>
        <w:br w:type="page"/>
      </w:r>
    </w:p>
    <w:p w:rsidR="00D513C1" w:rsidRDefault="00D513C1">
      <w:pPr>
        <w:rPr>
          <w:rFonts w:asciiTheme="majorBidi" w:hAnsiTheme="majorBidi" w:cstheme="majorBidi"/>
          <w:b/>
          <w:bCs/>
          <w:sz w:val="52"/>
          <w:szCs w:val="52"/>
        </w:rPr>
      </w:pPr>
    </w:p>
    <w:p w:rsidR="00662F69" w:rsidRDefault="00662F69" w:rsidP="00D513C1">
      <w:pPr>
        <w:pStyle w:val="PlainText"/>
        <w:spacing w:line="360" w:lineRule="auto"/>
        <w:jc w:val="center"/>
        <w:rPr>
          <w:rFonts w:asciiTheme="majorBidi" w:hAnsiTheme="majorBidi" w:cstheme="majorBidi"/>
          <w:b/>
          <w:bCs/>
          <w:sz w:val="52"/>
          <w:szCs w:val="52"/>
        </w:rPr>
      </w:pPr>
      <w:r>
        <w:rPr>
          <w:rFonts w:asciiTheme="majorBidi" w:hAnsiTheme="majorBidi" w:cstheme="majorBidi"/>
          <w:b/>
          <w:bCs/>
          <w:sz w:val="52"/>
          <w:szCs w:val="52"/>
        </w:rPr>
        <w:t>Abstract</w:t>
      </w:r>
    </w:p>
    <w:p w:rsidR="00D513C1" w:rsidRPr="006C51E1" w:rsidRDefault="00D513C1" w:rsidP="00D513C1">
      <w:pPr>
        <w:pStyle w:val="PlainText"/>
        <w:spacing w:line="360" w:lineRule="auto"/>
        <w:rPr>
          <w:rFonts w:asciiTheme="majorBidi" w:hAnsiTheme="majorBidi" w:cstheme="majorBidi"/>
          <w:b/>
          <w:bCs/>
          <w:sz w:val="28"/>
          <w:szCs w:val="28"/>
        </w:rPr>
      </w:pPr>
      <w:r w:rsidRPr="006C51E1">
        <w:rPr>
          <w:rFonts w:asciiTheme="majorBidi" w:hAnsiTheme="majorBidi" w:cstheme="majorBidi"/>
          <w:b/>
          <w:bCs/>
          <w:sz w:val="28"/>
          <w:szCs w:val="28"/>
        </w:rPr>
        <w:t>Introduction:</w:t>
      </w:r>
    </w:p>
    <w:p w:rsidR="000C662F" w:rsidRDefault="00844EE4" w:rsidP="00D513C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 xml:space="preserve">Music is </w:t>
      </w:r>
      <w:r w:rsidRPr="00746A9B">
        <w:rPr>
          <w:rFonts w:asciiTheme="majorBidi" w:hAnsiTheme="majorBidi" w:cstheme="majorBidi"/>
          <w:sz w:val="24"/>
          <w:szCs w:val="24"/>
        </w:rPr>
        <w:t>an</w:t>
      </w:r>
      <w:r>
        <w:rPr>
          <w:rFonts w:asciiTheme="majorBidi" w:hAnsiTheme="majorBidi" w:cstheme="majorBidi"/>
          <w:sz w:val="24"/>
          <w:szCs w:val="24"/>
        </w:rPr>
        <w:t xml:space="preserve"> art whose medium is sound organized in </w:t>
      </w:r>
      <w:r w:rsidRPr="00746A9B">
        <w:rPr>
          <w:rFonts w:asciiTheme="majorBidi" w:hAnsiTheme="majorBidi" w:cstheme="majorBidi"/>
          <w:sz w:val="24"/>
          <w:szCs w:val="24"/>
        </w:rPr>
        <w:t>time</w:t>
      </w:r>
      <w:r w:rsidR="00C24AD0">
        <w:rPr>
          <w:rFonts w:asciiTheme="majorBidi" w:hAnsiTheme="majorBidi" w:cstheme="majorBidi"/>
          <w:sz w:val="24"/>
          <w:szCs w:val="24"/>
        </w:rPr>
        <w:t>, however, playing music could make listener a happier person as it releases pleasurable hormones and increases dopamine levels.</w:t>
      </w:r>
    </w:p>
    <w:p w:rsidR="002926E0" w:rsidRDefault="00C24AD0" w:rsidP="00D513C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Relaxing music is helpful for students with their stress and anxiety</w:t>
      </w:r>
      <w:r w:rsidR="002926E0">
        <w:rPr>
          <w:rFonts w:asciiTheme="majorBidi" w:hAnsiTheme="majorBidi" w:cstheme="majorBidi"/>
          <w:sz w:val="24"/>
          <w:szCs w:val="24"/>
        </w:rPr>
        <w:t>, thus leads them to study more efficiently.</w:t>
      </w:r>
    </w:p>
    <w:p w:rsidR="002926E0" w:rsidRPr="006C51E1" w:rsidRDefault="002926E0" w:rsidP="00D513C1">
      <w:pPr>
        <w:pStyle w:val="PlainText"/>
        <w:spacing w:line="360" w:lineRule="auto"/>
        <w:jc w:val="both"/>
        <w:rPr>
          <w:rFonts w:asciiTheme="majorBidi" w:hAnsiTheme="majorBidi" w:cstheme="majorBidi"/>
          <w:b/>
          <w:bCs/>
          <w:sz w:val="28"/>
          <w:szCs w:val="28"/>
        </w:rPr>
      </w:pPr>
      <w:r w:rsidRPr="006C51E1">
        <w:rPr>
          <w:rFonts w:asciiTheme="majorBidi" w:hAnsiTheme="majorBidi" w:cstheme="majorBidi"/>
          <w:b/>
          <w:bCs/>
          <w:sz w:val="28"/>
          <w:szCs w:val="28"/>
        </w:rPr>
        <w:t>Methodology:</w:t>
      </w:r>
    </w:p>
    <w:p w:rsidR="00C36103" w:rsidRDefault="00C36103" w:rsidP="00D513C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study design is a cross-sectional descriptive to determine the effect of music on medical students’ life generally and academically. </w:t>
      </w:r>
    </w:p>
    <w:p w:rsidR="00C36103" w:rsidRDefault="0097558E" w:rsidP="00D513C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The study was conducted at Karary University medical students</w:t>
      </w:r>
      <w:r w:rsidR="00C36103">
        <w:rPr>
          <w:rFonts w:asciiTheme="majorBidi" w:hAnsiTheme="majorBidi" w:cstheme="majorBidi"/>
          <w:sz w:val="24"/>
          <w:szCs w:val="24"/>
        </w:rPr>
        <w:t xml:space="preserve"> during period of study from December 2019 to February 2020</w:t>
      </w:r>
      <w:r>
        <w:rPr>
          <w:rFonts w:asciiTheme="majorBidi" w:hAnsiTheme="majorBidi" w:cstheme="majorBidi"/>
          <w:sz w:val="24"/>
          <w:szCs w:val="24"/>
        </w:rPr>
        <w:t xml:space="preserve"> with a total number of 235 student whom were selected using a non-probability purposive sample technique.</w:t>
      </w:r>
    </w:p>
    <w:p w:rsidR="00656BD3" w:rsidRDefault="00656BD3" w:rsidP="00D513C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Data collected using a structured questionnaire and analyzed using statistical package for social studies (SPSS) computer programme.</w:t>
      </w:r>
    </w:p>
    <w:p w:rsidR="00670A50" w:rsidRPr="006C51E1" w:rsidRDefault="00670A50" w:rsidP="00D513C1">
      <w:pPr>
        <w:spacing w:line="360" w:lineRule="auto"/>
        <w:jc w:val="both"/>
        <w:rPr>
          <w:rFonts w:asciiTheme="majorBidi" w:hAnsiTheme="majorBidi" w:cstheme="majorBidi"/>
          <w:b/>
          <w:bCs/>
          <w:sz w:val="28"/>
          <w:szCs w:val="28"/>
        </w:rPr>
      </w:pPr>
      <w:r w:rsidRPr="006C51E1">
        <w:rPr>
          <w:rFonts w:asciiTheme="majorBidi" w:hAnsiTheme="majorBidi" w:cstheme="majorBidi"/>
          <w:b/>
          <w:bCs/>
          <w:sz w:val="28"/>
          <w:szCs w:val="28"/>
        </w:rPr>
        <w:t>Result:</w:t>
      </w:r>
    </w:p>
    <w:p w:rsidR="00670A50" w:rsidRDefault="00670A50" w:rsidP="00D513C1">
      <w:pPr>
        <w:spacing w:line="360" w:lineRule="auto"/>
        <w:jc w:val="both"/>
        <w:rPr>
          <w:rFonts w:asciiTheme="majorBidi" w:hAnsiTheme="majorBidi" w:cstheme="majorBidi"/>
          <w:sz w:val="24"/>
          <w:szCs w:val="24"/>
        </w:rPr>
      </w:pPr>
      <w:r w:rsidRPr="00670A50">
        <w:rPr>
          <w:rFonts w:asciiTheme="majorBidi" w:hAnsiTheme="majorBidi" w:cstheme="majorBidi"/>
          <w:sz w:val="24"/>
          <w:szCs w:val="24"/>
        </w:rPr>
        <w:t>According</w:t>
      </w:r>
      <w:r>
        <w:rPr>
          <w:rFonts w:asciiTheme="majorBidi" w:hAnsiTheme="majorBidi" w:cstheme="majorBidi"/>
          <w:sz w:val="24"/>
          <w:szCs w:val="24"/>
        </w:rPr>
        <w:t xml:space="preserve"> to the result of data collection, most of medical students listen to music and not ready to abandon listening to it, with a percentage of only 26% of students think it is waste of time.</w:t>
      </w:r>
    </w:p>
    <w:p w:rsidR="00670A50" w:rsidRDefault="00670A50" w:rsidP="00D513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study shows that music increases productivity and reduces stress anxiety. Also to have maximum benefit of music you better listen in intervals between studying. </w:t>
      </w:r>
    </w:p>
    <w:p w:rsidR="00670A50" w:rsidRDefault="00670A50" w:rsidP="00D513C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Recommendations:</w:t>
      </w:r>
    </w:p>
    <w:p w:rsidR="00D513C1" w:rsidRPr="00D513C1" w:rsidRDefault="00D513C1" w:rsidP="00D513C1">
      <w:pPr>
        <w:spacing w:line="360" w:lineRule="auto"/>
        <w:jc w:val="both"/>
        <w:rPr>
          <w:rFonts w:asciiTheme="majorBidi" w:hAnsiTheme="majorBidi" w:cstheme="majorBidi"/>
          <w:sz w:val="24"/>
          <w:szCs w:val="24"/>
        </w:rPr>
      </w:pPr>
      <w:r w:rsidRPr="00D513C1">
        <w:rPr>
          <w:rFonts w:asciiTheme="majorBidi" w:hAnsiTheme="majorBidi" w:cstheme="majorBidi"/>
          <w:sz w:val="24"/>
          <w:szCs w:val="24"/>
        </w:rPr>
        <w:t>As a stressful field; medical students should be aware about the stress relieving properties of music, if used in the right place and time.</w:t>
      </w:r>
    </w:p>
    <w:p w:rsidR="00D513C1" w:rsidRPr="00D513C1" w:rsidRDefault="00D513C1" w:rsidP="00D513C1">
      <w:pPr>
        <w:spacing w:line="360" w:lineRule="auto"/>
        <w:jc w:val="both"/>
        <w:rPr>
          <w:rFonts w:asciiTheme="majorBidi" w:hAnsiTheme="majorBidi" w:cstheme="majorBidi"/>
          <w:sz w:val="24"/>
          <w:szCs w:val="24"/>
        </w:rPr>
      </w:pPr>
    </w:p>
    <w:p w:rsidR="00662F69" w:rsidRPr="000C662F" w:rsidRDefault="00662F69" w:rsidP="00670A50">
      <w:pPr>
        <w:spacing w:line="360" w:lineRule="auto"/>
        <w:rPr>
          <w:rFonts w:asciiTheme="majorBidi" w:hAnsiTheme="majorBidi" w:cstheme="majorBidi"/>
          <w:sz w:val="24"/>
          <w:szCs w:val="24"/>
        </w:rPr>
      </w:pPr>
    </w:p>
    <w:p w:rsidR="00662F69" w:rsidRPr="00027A0F" w:rsidRDefault="00662F69" w:rsidP="00A07310">
      <w:pPr>
        <w:pStyle w:val="PlainText"/>
        <w:jc w:val="center"/>
        <w:rPr>
          <w:rFonts w:asciiTheme="majorBidi" w:hAnsiTheme="majorBidi" w:cstheme="majorBidi"/>
          <w:b/>
          <w:bCs/>
          <w:sz w:val="32"/>
          <w:szCs w:val="32"/>
        </w:rPr>
      </w:pPr>
      <w:r w:rsidRPr="00027A0F">
        <w:rPr>
          <w:rFonts w:asciiTheme="majorBidi" w:hAnsiTheme="majorBidi" w:cstheme="majorBidi"/>
          <w:b/>
          <w:bCs/>
          <w:sz w:val="32"/>
          <w:szCs w:val="32"/>
        </w:rPr>
        <w:t>Contents</w:t>
      </w:r>
    </w:p>
    <w:tbl>
      <w:tblPr>
        <w:tblStyle w:val="TableGrid"/>
        <w:tblW w:w="11366" w:type="dxa"/>
        <w:tblInd w:w="-867" w:type="dxa"/>
        <w:tblLook w:val="04A0" w:firstRow="1" w:lastRow="0" w:firstColumn="1" w:lastColumn="0" w:noHBand="0" w:noVBand="1"/>
      </w:tblPr>
      <w:tblGrid>
        <w:gridCol w:w="1165"/>
        <w:gridCol w:w="8818"/>
        <w:gridCol w:w="1383"/>
      </w:tblGrid>
      <w:tr w:rsidR="00A40F5A" w:rsidRPr="00027A0F" w:rsidTr="002C6B5E">
        <w:trPr>
          <w:trHeight w:val="584"/>
        </w:trPr>
        <w:tc>
          <w:tcPr>
            <w:tcW w:w="1165" w:type="dxa"/>
            <w:shd w:val="clear" w:color="auto" w:fill="auto"/>
          </w:tcPr>
          <w:p w:rsidR="00A40F5A" w:rsidRPr="00027A0F" w:rsidRDefault="002F61C3" w:rsidP="00D00CFC">
            <w:pPr>
              <w:pStyle w:val="PlainText"/>
              <w:spacing w:line="360" w:lineRule="auto"/>
              <w:jc w:val="center"/>
              <w:rPr>
                <w:rFonts w:asciiTheme="majorBidi" w:hAnsiTheme="majorBidi" w:cstheme="majorBidi"/>
                <w:b/>
                <w:bCs/>
                <w:sz w:val="28"/>
                <w:szCs w:val="28"/>
              </w:rPr>
            </w:pPr>
            <w:r w:rsidRPr="00027A0F">
              <w:rPr>
                <w:rFonts w:asciiTheme="majorBidi" w:hAnsiTheme="majorBidi" w:cstheme="majorBidi"/>
                <w:b/>
                <w:bCs/>
                <w:sz w:val="28"/>
                <w:szCs w:val="28"/>
              </w:rPr>
              <w:t>Title</w:t>
            </w:r>
            <w:r w:rsidR="00A40F5A" w:rsidRPr="00027A0F">
              <w:rPr>
                <w:rFonts w:asciiTheme="majorBidi" w:hAnsiTheme="majorBidi" w:cstheme="majorBidi"/>
                <w:b/>
                <w:bCs/>
                <w:sz w:val="28"/>
                <w:szCs w:val="28"/>
              </w:rPr>
              <w:t xml:space="preserve"> number</w:t>
            </w:r>
          </w:p>
        </w:tc>
        <w:tc>
          <w:tcPr>
            <w:tcW w:w="8818" w:type="dxa"/>
            <w:shd w:val="clear" w:color="auto" w:fill="FFFFFF" w:themeFill="background1"/>
          </w:tcPr>
          <w:p w:rsidR="00A40F5A" w:rsidRPr="00027A0F" w:rsidRDefault="00A40F5A"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Title</w:t>
            </w:r>
          </w:p>
        </w:tc>
        <w:tc>
          <w:tcPr>
            <w:tcW w:w="1383" w:type="dxa"/>
            <w:shd w:val="clear" w:color="auto" w:fill="auto"/>
          </w:tcPr>
          <w:p w:rsidR="00727F19" w:rsidRPr="00027A0F" w:rsidRDefault="00A40F5A" w:rsidP="00D00CFC">
            <w:pPr>
              <w:pStyle w:val="PlainText"/>
              <w:spacing w:line="360" w:lineRule="auto"/>
              <w:jc w:val="center"/>
              <w:rPr>
                <w:rFonts w:asciiTheme="majorBidi" w:hAnsiTheme="majorBidi" w:cstheme="majorBidi"/>
                <w:b/>
                <w:bCs/>
                <w:sz w:val="28"/>
                <w:szCs w:val="28"/>
              </w:rPr>
            </w:pPr>
            <w:r w:rsidRPr="00027A0F">
              <w:rPr>
                <w:rFonts w:asciiTheme="majorBidi" w:hAnsiTheme="majorBidi" w:cstheme="majorBidi"/>
                <w:b/>
                <w:bCs/>
                <w:sz w:val="28"/>
                <w:szCs w:val="28"/>
              </w:rPr>
              <w:t>Page number</w:t>
            </w:r>
          </w:p>
        </w:tc>
      </w:tr>
      <w:tr w:rsidR="00727F19" w:rsidRPr="00027A0F" w:rsidTr="00514450">
        <w:trPr>
          <w:trHeight w:val="206"/>
        </w:trPr>
        <w:tc>
          <w:tcPr>
            <w:tcW w:w="1165" w:type="dxa"/>
            <w:shd w:val="clear" w:color="auto" w:fill="auto"/>
          </w:tcPr>
          <w:p w:rsidR="00727F19" w:rsidRPr="00027A0F" w:rsidRDefault="00727F19" w:rsidP="00D00CFC">
            <w:pPr>
              <w:pStyle w:val="ListParagraph"/>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727F19" w:rsidRPr="00027A0F" w:rsidRDefault="002C6B5E" w:rsidP="00D00CFC">
            <w:pPr>
              <w:pStyle w:val="PlainText"/>
              <w:spacing w:line="360" w:lineRule="auto"/>
              <w:rPr>
                <w:rFonts w:asciiTheme="majorBidi" w:hAnsiTheme="majorBidi" w:cstheme="majorBidi"/>
                <w:sz w:val="28"/>
                <w:szCs w:val="28"/>
                <w:rtl/>
              </w:rPr>
            </w:pPr>
            <w:r w:rsidRPr="00027A0F">
              <w:rPr>
                <w:rFonts w:asciiTheme="majorBidi" w:hAnsiTheme="majorBidi" w:cstheme="majorBidi" w:hint="cs"/>
                <w:sz w:val="28"/>
                <w:szCs w:val="28"/>
                <w:rtl/>
              </w:rPr>
              <w:t>آيــة</w:t>
            </w:r>
          </w:p>
        </w:tc>
        <w:tc>
          <w:tcPr>
            <w:tcW w:w="1383" w:type="dxa"/>
            <w:shd w:val="clear" w:color="auto" w:fill="auto"/>
          </w:tcPr>
          <w:p w:rsidR="00727F19" w:rsidRPr="00027A0F" w:rsidRDefault="002C6B5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i</w:t>
            </w:r>
          </w:p>
        </w:tc>
      </w:tr>
      <w:tr w:rsidR="00A40F5A" w:rsidRPr="00027A0F" w:rsidTr="00514450">
        <w:trPr>
          <w:trHeight w:val="418"/>
        </w:trPr>
        <w:tc>
          <w:tcPr>
            <w:tcW w:w="1165" w:type="dxa"/>
            <w:shd w:val="clear" w:color="auto" w:fill="auto"/>
          </w:tcPr>
          <w:p w:rsidR="00A40F5A" w:rsidRPr="00027A0F" w:rsidRDefault="00A40F5A" w:rsidP="00D00CFC">
            <w:pPr>
              <w:pStyle w:val="ListParagraph"/>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Acknowledge</w:t>
            </w:r>
          </w:p>
        </w:tc>
        <w:tc>
          <w:tcPr>
            <w:tcW w:w="1383" w:type="dxa"/>
            <w:shd w:val="clear" w:color="auto" w:fill="auto"/>
          </w:tcPr>
          <w:p w:rsidR="00A40F5A"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i</w:t>
            </w:r>
            <w:r w:rsidR="00727F19" w:rsidRPr="00027A0F">
              <w:rPr>
                <w:rFonts w:asciiTheme="majorBidi" w:hAnsiTheme="majorBidi" w:cstheme="majorBidi"/>
                <w:sz w:val="28"/>
                <w:szCs w:val="28"/>
              </w:rPr>
              <w:t>i</w:t>
            </w:r>
          </w:p>
        </w:tc>
      </w:tr>
      <w:tr w:rsidR="00A40F5A" w:rsidRPr="00027A0F" w:rsidTr="00514450">
        <w:trPr>
          <w:trHeight w:val="418"/>
        </w:trPr>
        <w:tc>
          <w:tcPr>
            <w:tcW w:w="1165" w:type="dxa"/>
            <w:shd w:val="clear" w:color="auto" w:fill="auto"/>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Dedication</w:t>
            </w:r>
          </w:p>
        </w:tc>
        <w:tc>
          <w:tcPr>
            <w:tcW w:w="1383" w:type="dxa"/>
            <w:shd w:val="clear" w:color="auto" w:fill="auto"/>
          </w:tcPr>
          <w:p w:rsidR="00A40F5A" w:rsidRPr="00027A0F" w:rsidRDefault="00727F1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i</w:t>
            </w:r>
            <w:r w:rsidR="00143BBE" w:rsidRPr="00027A0F">
              <w:rPr>
                <w:rFonts w:asciiTheme="majorBidi" w:hAnsiTheme="majorBidi" w:cstheme="majorBidi"/>
                <w:sz w:val="28"/>
                <w:szCs w:val="28"/>
              </w:rPr>
              <w:t>ii</w:t>
            </w:r>
          </w:p>
        </w:tc>
      </w:tr>
      <w:tr w:rsidR="00A40F5A" w:rsidRPr="00027A0F" w:rsidTr="00514450">
        <w:trPr>
          <w:trHeight w:val="418"/>
        </w:trPr>
        <w:tc>
          <w:tcPr>
            <w:tcW w:w="1165" w:type="dxa"/>
            <w:shd w:val="clear" w:color="auto" w:fill="auto"/>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Abstract</w:t>
            </w:r>
          </w:p>
        </w:tc>
        <w:tc>
          <w:tcPr>
            <w:tcW w:w="1383" w:type="dxa"/>
            <w:shd w:val="clear" w:color="auto" w:fill="auto"/>
          </w:tcPr>
          <w:p w:rsidR="00A40F5A" w:rsidRPr="00027A0F" w:rsidRDefault="00727F1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iv</w:t>
            </w:r>
          </w:p>
        </w:tc>
      </w:tr>
      <w:tr w:rsidR="00A40F5A" w:rsidRPr="00027A0F" w:rsidTr="00514450">
        <w:trPr>
          <w:trHeight w:val="418"/>
        </w:trPr>
        <w:tc>
          <w:tcPr>
            <w:tcW w:w="1165" w:type="dxa"/>
            <w:shd w:val="clear" w:color="auto" w:fill="auto"/>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Contents</w:t>
            </w:r>
          </w:p>
        </w:tc>
        <w:tc>
          <w:tcPr>
            <w:tcW w:w="1383" w:type="dxa"/>
            <w:shd w:val="clear" w:color="auto" w:fill="auto"/>
          </w:tcPr>
          <w:p w:rsidR="00A40F5A"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v</w:t>
            </w:r>
          </w:p>
        </w:tc>
      </w:tr>
      <w:tr w:rsidR="00A40F5A" w:rsidRPr="00027A0F" w:rsidTr="00514450">
        <w:trPr>
          <w:trHeight w:val="418"/>
        </w:trPr>
        <w:tc>
          <w:tcPr>
            <w:tcW w:w="1165" w:type="dxa"/>
            <w:shd w:val="clear" w:color="auto" w:fill="auto"/>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List of Tables</w:t>
            </w:r>
          </w:p>
        </w:tc>
        <w:tc>
          <w:tcPr>
            <w:tcW w:w="1383" w:type="dxa"/>
            <w:shd w:val="clear" w:color="auto" w:fill="auto"/>
          </w:tcPr>
          <w:p w:rsidR="00A40F5A"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v</w:t>
            </w:r>
            <w:r w:rsidR="0046352F" w:rsidRPr="00027A0F">
              <w:rPr>
                <w:rFonts w:asciiTheme="majorBidi" w:hAnsiTheme="majorBidi" w:cstheme="majorBidi"/>
                <w:sz w:val="28"/>
                <w:szCs w:val="28"/>
              </w:rPr>
              <w:t>i</w:t>
            </w:r>
            <w:r w:rsidR="00727F19" w:rsidRPr="00027A0F">
              <w:rPr>
                <w:rFonts w:asciiTheme="majorBidi" w:hAnsiTheme="majorBidi" w:cstheme="majorBidi"/>
                <w:sz w:val="28"/>
                <w:szCs w:val="28"/>
              </w:rPr>
              <w:t>i</w:t>
            </w:r>
          </w:p>
        </w:tc>
      </w:tr>
      <w:tr w:rsidR="00A40F5A" w:rsidRPr="00027A0F" w:rsidTr="00514450">
        <w:trPr>
          <w:trHeight w:val="418"/>
        </w:trPr>
        <w:tc>
          <w:tcPr>
            <w:tcW w:w="1165" w:type="dxa"/>
            <w:shd w:val="clear" w:color="auto" w:fill="auto"/>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A40F5A"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List of figures</w:t>
            </w:r>
          </w:p>
        </w:tc>
        <w:tc>
          <w:tcPr>
            <w:tcW w:w="1383" w:type="dxa"/>
            <w:shd w:val="clear" w:color="auto" w:fill="auto"/>
          </w:tcPr>
          <w:p w:rsidR="00A40F5A"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vi</w:t>
            </w:r>
            <w:r w:rsidR="0046352F" w:rsidRPr="00027A0F">
              <w:rPr>
                <w:rFonts w:asciiTheme="majorBidi" w:hAnsiTheme="majorBidi" w:cstheme="majorBidi"/>
                <w:sz w:val="28"/>
                <w:szCs w:val="28"/>
              </w:rPr>
              <w:t>i</w:t>
            </w:r>
            <w:r w:rsidR="00727F19" w:rsidRPr="00027A0F">
              <w:rPr>
                <w:rFonts w:asciiTheme="majorBidi" w:hAnsiTheme="majorBidi" w:cstheme="majorBidi"/>
                <w:sz w:val="28"/>
                <w:szCs w:val="28"/>
              </w:rPr>
              <w:t>i</w:t>
            </w:r>
          </w:p>
        </w:tc>
      </w:tr>
      <w:tr w:rsidR="00A40F5A" w:rsidRPr="00027A0F" w:rsidTr="00514450">
        <w:trPr>
          <w:trHeight w:val="418"/>
        </w:trPr>
        <w:tc>
          <w:tcPr>
            <w:tcW w:w="1165" w:type="dxa"/>
            <w:shd w:val="clear" w:color="auto" w:fill="D9D9D9" w:themeFill="background1" w:themeFillShade="D9"/>
          </w:tcPr>
          <w:p w:rsidR="00A40F5A" w:rsidRPr="00027A0F" w:rsidRDefault="00A40F5A"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A40F5A" w:rsidRPr="00027A0F" w:rsidRDefault="00143BBE" w:rsidP="00D00CFC">
            <w:pPr>
              <w:pStyle w:val="PlainText"/>
              <w:spacing w:line="360" w:lineRule="auto"/>
              <w:rPr>
                <w:rFonts w:asciiTheme="majorBidi" w:hAnsiTheme="majorBidi" w:cstheme="majorBidi"/>
                <w:b/>
                <w:bCs/>
                <w:sz w:val="28"/>
                <w:szCs w:val="28"/>
              </w:rPr>
            </w:pPr>
            <w:r w:rsidRPr="00027A0F">
              <w:rPr>
                <w:rFonts w:asciiTheme="majorBidi" w:hAnsiTheme="majorBidi" w:cstheme="majorBidi"/>
                <w:b/>
                <w:bCs/>
                <w:sz w:val="28"/>
                <w:szCs w:val="28"/>
              </w:rPr>
              <w:t xml:space="preserve">Chapter one </w:t>
            </w:r>
            <w:r w:rsidR="000D1767" w:rsidRPr="00027A0F">
              <w:rPr>
                <w:rFonts w:asciiTheme="majorBidi" w:hAnsiTheme="majorBidi" w:cstheme="majorBidi"/>
                <w:b/>
                <w:bCs/>
                <w:sz w:val="28"/>
                <w:szCs w:val="28"/>
              </w:rPr>
              <w:t xml:space="preserve">- </w:t>
            </w:r>
            <w:r w:rsidR="000D1767" w:rsidRPr="00027A0F">
              <w:rPr>
                <w:rFonts w:asciiTheme="majorBidi" w:hAnsiTheme="majorBidi" w:cstheme="majorBidi"/>
                <w:sz w:val="28"/>
                <w:szCs w:val="28"/>
              </w:rPr>
              <w:t>Introduction</w:t>
            </w:r>
          </w:p>
        </w:tc>
        <w:tc>
          <w:tcPr>
            <w:tcW w:w="1383" w:type="dxa"/>
            <w:shd w:val="clear" w:color="auto" w:fill="D9D9D9" w:themeFill="background1" w:themeFillShade="D9"/>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w:t>
            </w:r>
          </w:p>
        </w:tc>
      </w:tr>
      <w:tr w:rsidR="002F61C3" w:rsidRPr="00027A0F" w:rsidTr="00514450">
        <w:trPr>
          <w:trHeight w:val="418"/>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Background</w:t>
            </w:r>
          </w:p>
        </w:tc>
        <w:tc>
          <w:tcPr>
            <w:tcW w:w="1383" w:type="dxa"/>
            <w:shd w:val="clear" w:color="auto" w:fill="auto"/>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w:t>
            </w:r>
          </w:p>
        </w:tc>
      </w:tr>
      <w:tr w:rsidR="002F61C3" w:rsidRPr="00027A0F" w:rsidTr="00514450">
        <w:trPr>
          <w:trHeight w:val="418"/>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Problem statement</w:t>
            </w:r>
          </w:p>
        </w:tc>
        <w:tc>
          <w:tcPr>
            <w:tcW w:w="1383" w:type="dxa"/>
            <w:shd w:val="clear" w:color="auto" w:fill="auto"/>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3</w:t>
            </w:r>
          </w:p>
        </w:tc>
      </w:tr>
      <w:tr w:rsidR="002F61C3" w:rsidRPr="00027A0F" w:rsidTr="00514450">
        <w:trPr>
          <w:trHeight w:val="418"/>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Rationale</w:t>
            </w:r>
          </w:p>
        </w:tc>
        <w:tc>
          <w:tcPr>
            <w:tcW w:w="1383" w:type="dxa"/>
            <w:shd w:val="clear" w:color="auto" w:fill="auto"/>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3</w:t>
            </w:r>
          </w:p>
        </w:tc>
      </w:tr>
      <w:tr w:rsidR="002F61C3" w:rsidRPr="00027A0F" w:rsidTr="00514450">
        <w:trPr>
          <w:trHeight w:val="418"/>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143BBE"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Objectives</w:t>
            </w:r>
          </w:p>
        </w:tc>
        <w:tc>
          <w:tcPr>
            <w:tcW w:w="1383" w:type="dxa"/>
            <w:shd w:val="clear" w:color="auto" w:fill="auto"/>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3</w:t>
            </w:r>
          </w:p>
        </w:tc>
      </w:tr>
      <w:tr w:rsidR="002F61C3" w:rsidRPr="00027A0F" w:rsidTr="00514450">
        <w:trPr>
          <w:trHeight w:val="81"/>
        </w:trPr>
        <w:tc>
          <w:tcPr>
            <w:tcW w:w="1165" w:type="dxa"/>
            <w:shd w:val="clear" w:color="auto" w:fill="D9D9D9" w:themeFill="background1" w:themeFillShade="D9"/>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2F61C3" w:rsidRPr="00027A0F" w:rsidRDefault="00143BBE" w:rsidP="00D00CFC">
            <w:pPr>
              <w:pStyle w:val="PlainText"/>
              <w:spacing w:line="360" w:lineRule="auto"/>
              <w:rPr>
                <w:rFonts w:asciiTheme="majorBidi" w:hAnsiTheme="majorBidi" w:cstheme="majorBidi"/>
                <w:b/>
                <w:bCs/>
                <w:sz w:val="28"/>
                <w:szCs w:val="28"/>
              </w:rPr>
            </w:pPr>
            <w:r w:rsidRPr="00027A0F">
              <w:rPr>
                <w:rFonts w:asciiTheme="majorBidi" w:hAnsiTheme="majorBidi" w:cstheme="majorBidi"/>
                <w:b/>
                <w:bCs/>
                <w:sz w:val="28"/>
                <w:szCs w:val="28"/>
              </w:rPr>
              <w:t xml:space="preserve">Chapter two </w:t>
            </w:r>
            <w:r w:rsidR="000D1767" w:rsidRPr="00027A0F">
              <w:rPr>
                <w:rFonts w:asciiTheme="majorBidi" w:hAnsiTheme="majorBidi" w:cstheme="majorBidi"/>
                <w:b/>
                <w:bCs/>
                <w:sz w:val="28"/>
                <w:szCs w:val="28"/>
              </w:rPr>
              <w:t xml:space="preserve">- </w:t>
            </w:r>
            <w:r w:rsidR="000D1767" w:rsidRPr="00027A0F">
              <w:rPr>
                <w:rFonts w:asciiTheme="majorBidi" w:hAnsiTheme="majorBidi" w:cstheme="majorBidi"/>
                <w:sz w:val="28"/>
                <w:szCs w:val="28"/>
              </w:rPr>
              <w:t>Literature Review</w:t>
            </w:r>
          </w:p>
        </w:tc>
        <w:tc>
          <w:tcPr>
            <w:tcW w:w="1383" w:type="dxa"/>
            <w:shd w:val="clear" w:color="auto" w:fill="D9D9D9" w:themeFill="background1" w:themeFillShade="D9"/>
          </w:tcPr>
          <w:p w:rsidR="002F61C3" w:rsidRPr="00027A0F" w:rsidRDefault="00143BBE"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4</w:t>
            </w:r>
          </w:p>
        </w:tc>
      </w:tr>
      <w:tr w:rsidR="00563424" w:rsidRPr="00027A0F" w:rsidTr="00514450">
        <w:trPr>
          <w:trHeight w:val="81"/>
        </w:trPr>
        <w:tc>
          <w:tcPr>
            <w:tcW w:w="1165" w:type="dxa"/>
            <w:shd w:val="clear" w:color="auto" w:fill="FFFFFF" w:themeFill="background1"/>
          </w:tcPr>
          <w:p w:rsidR="00563424" w:rsidRPr="00027A0F" w:rsidRDefault="00563424"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563424" w:rsidRPr="00027A0F" w:rsidRDefault="00563424"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Introduction</w:t>
            </w:r>
          </w:p>
        </w:tc>
        <w:tc>
          <w:tcPr>
            <w:tcW w:w="1383" w:type="dxa"/>
            <w:shd w:val="clear" w:color="auto" w:fill="FFFFFF" w:themeFill="background1"/>
          </w:tcPr>
          <w:p w:rsidR="00563424" w:rsidRPr="00027A0F" w:rsidRDefault="00C835B3"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hint="cs"/>
                <w:sz w:val="28"/>
                <w:szCs w:val="28"/>
                <w:rtl/>
              </w:rPr>
              <w:t>5</w:t>
            </w:r>
          </w:p>
        </w:tc>
      </w:tr>
      <w:tr w:rsidR="00563424" w:rsidRPr="00027A0F" w:rsidTr="00514450">
        <w:trPr>
          <w:trHeight w:val="81"/>
        </w:trPr>
        <w:tc>
          <w:tcPr>
            <w:tcW w:w="1165" w:type="dxa"/>
            <w:shd w:val="clear" w:color="auto" w:fill="FFFFFF" w:themeFill="background1"/>
          </w:tcPr>
          <w:p w:rsidR="00563424" w:rsidRPr="00027A0F" w:rsidRDefault="00563424"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563424" w:rsidRPr="00027A0F" w:rsidRDefault="00563424"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Effects of music</w:t>
            </w:r>
          </w:p>
        </w:tc>
        <w:tc>
          <w:tcPr>
            <w:tcW w:w="1383" w:type="dxa"/>
            <w:shd w:val="clear" w:color="auto" w:fill="FFFFFF" w:themeFill="background1"/>
          </w:tcPr>
          <w:p w:rsidR="00563424" w:rsidRPr="00027A0F" w:rsidRDefault="00C835B3"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hint="cs"/>
                <w:sz w:val="28"/>
                <w:szCs w:val="28"/>
                <w:rtl/>
              </w:rPr>
              <w:t>5</w:t>
            </w:r>
          </w:p>
        </w:tc>
      </w:tr>
      <w:tr w:rsidR="002F61C3" w:rsidRPr="00027A0F" w:rsidTr="00514450">
        <w:trPr>
          <w:trHeight w:val="81"/>
        </w:trPr>
        <w:tc>
          <w:tcPr>
            <w:tcW w:w="1165" w:type="dxa"/>
            <w:shd w:val="clear" w:color="auto" w:fill="D9D9D9" w:themeFill="background1" w:themeFillShade="D9"/>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b/>
                <w:bCs/>
                <w:sz w:val="28"/>
                <w:szCs w:val="28"/>
              </w:rPr>
              <w:t>Chapter Three</w:t>
            </w:r>
            <w:r w:rsidRPr="00027A0F">
              <w:rPr>
                <w:rFonts w:asciiTheme="majorBidi" w:hAnsiTheme="majorBidi" w:cstheme="majorBidi"/>
                <w:sz w:val="28"/>
                <w:szCs w:val="28"/>
              </w:rPr>
              <w:t xml:space="preserve"> – Methodology</w:t>
            </w:r>
          </w:p>
        </w:tc>
        <w:tc>
          <w:tcPr>
            <w:tcW w:w="1383" w:type="dxa"/>
            <w:shd w:val="clear" w:color="auto" w:fill="D9D9D9" w:themeFill="background1" w:themeFillShade="D9"/>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8</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Study design</w:t>
            </w:r>
          </w:p>
        </w:tc>
        <w:tc>
          <w:tcPr>
            <w:tcW w:w="1383" w:type="dxa"/>
            <w:shd w:val="clear" w:color="auto" w:fill="auto"/>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9</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Setting</w:t>
            </w:r>
          </w:p>
        </w:tc>
        <w:tc>
          <w:tcPr>
            <w:tcW w:w="1383" w:type="dxa"/>
            <w:shd w:val="clear" w:color="auto" w:fill="auto"/>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9</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Population</w:t>
            </w:r>
          </w:p>
        </w:tc>
        <w:tc>
          <w:tcPr>
            <w:tcW w:w="1383" w:type="dxa"/>
            <w:shd w:val="clear" w:color="auto" w:fill="auto"/>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9</w:t>
            </w:r>
          </w:p>
        </w:tc>
      </w:tr>
      <w:tr w:rsidR="00B77C99" w:rsidRPr="00027A0F" w:rsidTr="00514450">
        <w:trPr>
          <w:trHeight w:val="81"/>
        </w:trPr>
        <w:tc>
          <w:tcPr>
            <w:tcW w:w="1165" w:type="dxa"/>
            <w:shd w:val="clear" w:color="auto" w:fill="auto"/>
          </w:tcPr>
          <w:p w:rsidR="00B77C99" w:rsidRPr="00027A0F" w:rsidRDefault="00B77C99"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B77C99" w:rsidRPr="00027A0F" w:rsidRDefault="00B77C99"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Study Variables</w:t>
            </w:r>
          </w:p>
        </w:tc>
        <w:tc>
          <w:tcPr>
            <w:tcW w:w="1383" w:type="dxa"/>
            <w:shd w:val="clear" w:color="auto" w:fill="auto"/>
          </w:tcPr>
          <w:p w:rsidR="00B77C99" w:rsidRPr="00027A0F" w:rsidRDefault="00B77C9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9</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Sample size and technique</w:t>
            </w:r>
          </w:p>
        </w:tc>
        <w:tc>
          <w:tcPr>
            <w:tcW w:w="1383" w:type="dxa"/>
            <w:shd w:val="clear" w:color="auto" w:fill="auto"/>
          </w:tcPr>
          <w:p w:rsidR="002F61C3" w:rsidRPr="00027A0F" w:rsidRDefault="00B77C9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10</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Data collection tools and technique</w:t>
            </w:r>
          </w:p>
        </w:tc>
        <w:tc>
          <w:tcPr>
            <w:tcW w:w="1383" w:type="dxa"/>
            <w:shd w:val="clear" w:color="auto" w:fill="auto"/>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10</w:t>
            </w:r>
          </w:p>
        </w:tc>
      </w:tr>
      <w:tr w:rsidR="002F61C3" w:rsidRPr="00027A0F" w:rsidTr="00514450">
        <w:trPr>
          <w:trHeight w:val="81"/>
        </w:trPr>
        <w:tc>
          <w:tcPr>
            <w:tcW w:w="1165" w:type="dxa"/>
            <w:shd w:val="clear" w:color="auto" w:fill="auto"/>
          </w:tcPr>
          <w:p w:rsidR="002F61C3" w:rsidRPr="00027A0F" w:rsidRDefault="002F61C3"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2F61C3"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Data analysis</w:t>
            </w:r>
          </w:p>
        </w:tc>
        <w:tc>
          <w:tcPr>
            <w:tcW w:w="1383" w:type="dxa"/>
            <w:shd w:val="clear" w:color="auto" w:fill="auto"/>
          </w:tcPr>
          <w:p w:rsidR="002F61C3"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10</w:t>
            </w:r>
          </w:p>
        </w:tc>
      </w:tr>
      <w:tr w:rsidR="00514450" w:rsidRPr="00027A0F" w:rsidTr="00514450">
        <w:trPr>
          <w:trHeight w:val="81"/>
        </w:trPr>
        <w:tc>
          <w:tcPr>
            <w:tcW w:w="1165" w:type="dxa"/>
            <w:shd w:val="clear" w:color="auto" w:fill="auto"/>
          </w:tcPr>
          <w:p w:rsidR="00514450" w:rsidRPr="00027A0F" w:rsidRDefault="00514450"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514450" w:rsidRPr="00027A0F" w:rsidRDefault="00514450"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Ethical Considerations</w:t>
            </w:r>
          </w:p>
        </w:tc>
        <w:tc>
          <w:tcPr>
            <w:tcW w:w="1383" w:type="dxa"/>
            <w:shd w:val="clear" w:color="auto" w:fill="auto"/>
          </w:tcPr>
          <w:p w:rsidR="00514450" w:rsidRPr="00027A0F" w:rsidRDefault="00514450"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10</w:t>
            </w:r>
          </w:p>
        </w:tc>
      </w:tr>
      <w:tr w:rsidR="000D1767" w:rsidRPr="00027A0F" w:rsidTr="00514450">
        <w:trPr>
          <w:trHeight w:val="81"/>
        </w:trPr>
        <w:tc>
          <w:tcPr>
            <w:tcW w:w="1165" w:type="dxa"/>
            <w:shd w:val="clear" w:color="auto" w:fill="D9D9D9" w:themeFill="background1" w:themeFillShade="D9"/>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4729F9"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b/>
                <w:bCs/>
                <w:sz w:val="28"/>
                <w:szCs w:val="28"/>
              </w:rPr>
              <w:t xml:space="preserve">Chapter four – </w:t>
            </w:r>
            <w:r w:rsidRPr="00027A0F">
              <w:rPr>
                <w:rFonts w:asciiTheme="majorBidi" w:hAnsiTheme="majorBidi" w:cstheme="majorBidi"/>
                <w:sz w:val="28"/>
                <w:szCs w:val="28"/>
              </w:rPr>
              <w:t>Results</w:t>
            </w:r>
          </w:p>
        </w:tc>
        <w:tc>
          <w:tcPr>
            <w:tcW w:w="1383" w:type="dxa"/>
            <w:shd w:val="clear" w:color="auto" w:fill="D9D9D9" w:themeFill="background1" w:themeFillShade="D9"/>
          </w:tcPr>
          <w:p w:rsidR="000D1767"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11</w:t>
            </w:r>
          </w:p>
        </w:tc>
      </w:tr>
      <w:tr w:rsidR="004729F9" w:rsidRPr="00027A0F" w:rsidTr="004729F9">
        <w:trPr>
          <w:trHeight w:val="81"/>
        </w:trPr>
        <w:tc>
          <w:tcPr>
            <w:tcW w:w="1165" w:type="dxa"/>
            <w:shd w:val="clear" w:color="auto" w:fill="FFFFFF" w:themeFill="background1"/>
          </w:tcPr>
          <w:p w:rsidR="004729F9" w:rsidRPr="00027A0F" w:rsidRDefault="004729F9"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4729F9" w:rsidRPr="00027A0F" w:rsidRDefault="004729F9"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Introduction</w:t>
            </w:r>
          </w:p>
        </w:tc>
        <w:tc>
          <w:tcPr>
            <w:tcW w:w="1383" w:type="dxa"/>
            <w:shd w:val="clear" w:color="auto" w:fill="FFFFFF" w:themeFill="background1"/>
          </w:tcPr>
          <w:p w:rsidR="004729F9"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12</w:t>
            </w:r>
          </w:p>
        </w:tc>
      </w:tr>
      <w:tr w:rsidR="004729F9" w:rsidRPr="00027A0F" w:rsidTr="004729F9">
        <w:trPr>
          <w:trHeight w:val="81"/>
        </w:trPr>
        <w:tc>
          <w:tcPr>
            <w:tcW w:w="1165" w:type="dxa"/>
            <w:shd w:val="clear" w:color="auto" w:fill="FFFFFF" w:themeFill="background1"/>
          </w:tcPr>
          <w:p w:rsidR="004729F9" w:rsidRPr="00027A0F" w:rsidRDefault="004729F9"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4729F9" w:rsidRPr="00027A0F" w:rsidRDefault="004729F9"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Socio-demographic data</w:t>
            </w:r>
          </w:p>
        </w:tc>
        <w:tc>
          <w:tcPr>
            <w:tcW w:w="1383" w:type="dxa"/>
            <w:shd w:val="clear" w:color="auto" w:fill="FFFFFF" w:themeFill="background1"/>
          </w:tcPr>
          <w:p w:rsidR="004729F9"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12</w:t>
            </w:r>
          </w:p>
        </w:tc>
      </w:tr>
      <w:tr w:rsidR="000D1767" w:rsidRPr="00027A0F" w:rsidTr="00514450">
        <w:trPr>
          <w:trHeight w:val="81"/>
        </w:trPr>
        <w:tc>
          <w:tcPr>
            <w:tcW w:w="1165" w:type="dxa"/>
            <w:shd w:val="clear" w:color="auto" w:fill="D9D9D9" w:themeFill="background1" w:themeFillShade="D9"/>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0D1767" w:rsidRPr="00027A0F" w:rsidRDefault="000D1767" w:rsidP="00D00CFC">
            <w:pPr>
              <w:pStyle w:val="PlainText"/>
              <w:spacing w:line="360" w:lineRule="auto"/>
              <w:rPr>
                <w:rFonts w:asciiTheme="majorBidi" w:hAnsiTheme="majorBidi" w:cstheme="majorBidi"/>
                <w:b/>
                <w:bCs/>
                <w:sz w:val="28"/>
                <w:szCs w:val="28"/>
              </w:rPr>
            </w:pPr>
            <w:r w:rsidRPr="00027A0F">
              <w:rPr>
                <w:rFonts w:asciiTheme="majorBidi" w:hAnsiTheme="majorBidi" w:cstheme="majorBidi"/>
                <w:b/>
                <w:bCs/>
                <w:sz w:val="28"/>
                <w:szCs w:val="28"/>
              </w:rPr>
              <w:t>Chapter five</w:t>
            </w:r>
          </w:p>
        </w:tc>
        <w:tc>
          <w:tcPr>
            <w:tcW w:w="1383" w:type="dxa"/>
            <w:shd w:val="clear" w:color="auto" w:fill="D9D9D9" w:themeFill="background1" w:themeFillShade="D9"/>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23</w:t>
            </w:r>
          </w:p>
        </w:tc>
      </w:tr>
      <w:tr w:rsidR="000D1767" w:rsidRPr="00027A0F" w:rsidTr="00514450">
        <w:trPr>
          <w:trHeight w:val="81"/>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Discussion</w:t>
            </w:r>
          </w:p>
        </w:tc>
        <w:tc>
          <w:tcPr>
            <w:tcW w:w="1383" w:type="dxa"/>
            <w:shd w:val="clear" w:color="auto" w:fill="auto"/>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24</w:t>
            </w:r>
          </w:p>
        </w:tc>
      </w:tr>
      <w:tr w:rsidR="000D1767" w:rsidRPr="00027A0F" w:rsidTr="00514450">
        <w:trPr>
          <w:trHeight w:val="81"/>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Conclusion</w:t>
            </w:r>
          </w:p>
        </w:tc>
        <w:tc>
          <w:tcPr>
            <w:tcW w:w="1383" w:type="dxa"/>
            <w:shd w:val="clear" w:color="auto" w:fill="auto"/>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25</w:t>
            </w:r>
          </w:p>
        </w:tc>
      </w:tr>
      <w:tr w:rsidR="000D1767" w:rsidRPr="00027A0F" w:rsidTr="00514450">
        <w:trPr>
          <w:trHeight w:val="81"/>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Recommendations</w:t>
            </w:r>
          </w:p>
        </w:tc>
        <w:tc>
          <w:tcPr>
            <w:tcW w:w="1383" w:type="dxa"/>
            <w:shd w:val="clear" w:color="auto" w:fill="auto"/>
          </w:tcPr>
          <w:p w:rsidR="000D1767" w:rsidRPr="00027A0F" w:rsidRDefault="000D1767"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w:t>
            </w:r>
            <w:r w:rsidR="004729F9" w:rsidRPr="00027A0F">
              <w:rPr>
                <w:rFonts w:asciiTheme="majorBidi" w:hAnsiTheme="majorBidi" w:cstheme="majorBidi"/>
                <w:sz w:val="28"/>
                <w:szCs w:val="28"/>
              </w:rPr>
              <w:t>6</w:t>
            </w:r>
          </w:p>
        </w:tc>
      </w:tr>
      <w:tr w:rsidR="000D1767" w:rsidRPr="00027A0F" w:rsidTr="00514450">
        <w:trPr>
          <w:trHeight w:val="89"/>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 xml:space="preserve">References </w:t>
            </w:r>
          </w:p>
        </w:tc>
        <w:tc>
          <w:tcPr>
            <w:tcW w:w="1383" w:type="dxa"/>
            <w:shd w:val="clear" w:color="auto" w:fill="auto"/>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27</w:t>
            </w:r>
          </w:p>
        </w:tc>
      </w:tr>
      <w:tr w:rsidR="000D1767" w:rsidRPr="00027A0F" w:rsidTr="00514450">
        <w:trPr>
          <w:trHeight w:val="81"/>
        </w:trPr>
        <w:tc>
          <w:tcPr>
            <w:tcW w:w="1165" w:type="dxa"/>
            <w:shd w:val="clear" w:color="auto" w:fill="D9D9D9" w:themeFill="background1" w:themeFillShade="D9"/>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D9D9D9" w:themeFill="background1" w:themeFillShade="D9"/>
          </w:tcPr>
          <w:p w:rsidR="000D1767" w:rsidRPr="00027A0F" w:rsidRDefault="000D1767" w:rsidP="00D00CFC">
            <w:pPr>
              <w:pStyle w:val="PlainText"/>
              <w:spacing w:line="360" w:lineRule="auto"/>
              <w:rPr>
                <w:rFonts w:asciiTheme="majorBidi" w:hAnsiTheme="majorBidi" w:cstheme="majorBidi"/>
                <w:b/>
                <w:bCs/>
                <w:sz w:val="28"/>
                <w:szCs w:val="28"/>
              </w:rPr>
            </w:pPr>
            <w:r w:rsidRPr="00027A0F">
              <w:rPr>
                <w:rFonts w:asciiTheme="majorBidi" w:hAnsiTheme="majorBidi" w:cstheme="majorBidi"/>
                <w:b/>
                <w:bCs/>
                <w:sz w:val="28"/>
                <w:szCs w:val="28"/>
              </w:rPr>
              <w:t>Annex</w:t>
            </w:r>
            <w:r w:rsidR="001430CF" w:rsidRPr="00027A0F">
              <w:rPr>
                <w:rFonts w:asciiTheme="majorBidi" w:hAnsiTheme="majorBidi" w:cstheme="majorBidi"/>
                <w:b/>
                <w:bCs/>
                <w:sz w:val="28"/>
                <w:szCs w:val="28"/>
              </w:rPr>
              <w:t>es</w:t>
            </w:r>
          </w:p>
        </w:tc>
        <w:tc>
          <w:tcPr>
            <w:tcW w:w="1383" w:type="dxa"/>
            <w:shd w:val="clear" w:color="auto" w:fill="D9D9D9" w:themeFill="background1" w:themeFillShade="D9"/>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28</w:t>
            </w:r>
          </w:p>
        </w:tc>
      </w:tr>
      <w:tr w:rsidR="000D1767" w:rsidRPr="00027A0F" w:rsidTr="00514450">
        <w:trPr>
          <w:trHeight w:val="413"/>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Formal Consent</w:t>
            </w:r>
          </w:p>
        </w:tc>
        <w:tc>
          <w:tcPr>
            <w:tcW w:w="1383" w:type="dxa"/>
            <w:shd w:val="clear" w:color="auto" w:fill="auto"/>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29</w:t>
            </w:r>
          </w:p>
        </w:tc>
      </w:tr>
      <w:tr w:rsidR="000D1767" w:rsidRPr="00027A0F" w:rsidTr="00514450">
        <w:trPr>
          <w:trHeight w:val="431"/>
        </w:trPr>
        <w:tc>
          <w:tcPr>
            <w:tcW w:w="1165" w:type="dxa"/>
            <w:shd w:val="clear" w:color="auto" w:fill="auto"/>
          </w:tcPr>
          <w:p w:rsidR="000D1767" w:rsidRPr="00027A0F" w:rsidRDefault="000D1767" w:rsidP="00D00CFC">
            <w:pPr>
              <w:pStyle w:val="PlainText"/>
              <w:numPr>
                <w:ilvl w:val="0"/>
                <w:numId w:val="21"/>
              </w:numPr>
              <w:spacing w:line="360" w:lineRule="auto"/>
              <w:jc w:val="center"/>
              <w:rPr>
                <w:rFonts w:asciiTheme="majorBidi" w:hAnsiTheme="majorBidi" w:cstheme="majorBidi"/>
                <w:sz w:val="28"/>
                <w:szCs w:val="28"/>
              </w:rPr>
            </w:pPr>
          </w:p>
        </w:tc>
        <w:tc>
          <w:tcPr>
            <w:tcW w:w="8818" w:type="dxa"/>
            <w:shd w:val="clear" w:color="auto" w:fill="FFFFFF" w:themeFill="background1"/>
          </w:tcPr>
          <w:p w:rsidR="000D1767" w:rsidRPr="00027A0F" w:rsidRDefault="000D1767" w:rsidP="00D00CFC">
            <w:pPr>
              <w:pStyle w:val="PlainText"/>
              <w:spacing w:line="360" w:lineRule="auto"/>
              <w:rPr>
                <w:rFonts w:asciiTheme="majorBidi" w:hAnsiTheme="majorBidi" w:cstheme="majorBidi"/>
                <w:sz w:val="28"/>
                <w:szCs w:val="28"/>
              </w:rPr>
            </w:pPr>
            <w:r w:rsidRPr="00027A0F">
              <w:rPr>
                <w:rFonts w:asciiTheme="majorBidi" w:hAnsiTheme="majorBidi" w:cstheme="majorBidi"/>
                <w:sz w:val="28"/>
                <w:szCs w:val="28"/>
              </w:rPr>
              <w:t>Questionnaire</w:t>
            </w:r>
          </w:p>
        </w:tc>
        <w:tc>
          <w:tcPr>
            <w:tcW w:w="1383" w:type="dxa"/>
            <w:shd w:val="clear" w:color="auto" w:fill="auto"/>
          </w:tcPr>
          <w:p w:rsidR="000D1767" w:rsidRPr="00027A0F" w:rsidRDefault="004729F9" w:rsidP="00D00CFC">
            <w:pPr>
              <w:pStyle w:val="PlainText"/>
              <w:spacing w:line="360" w:lineRule="auto"/>
              <w:jc w:val="center"/>
              <w:rPr>
                <w:rFonts w:asciiTheme="majorBidi" w:hAnsiTheme="majorBidi" w:cstheme="majorBidi"/>
                <w:sz w:val="28"/>
                <w:szCs w:val="28"/>
              </w:rPr>
            </w:pPr>
            <w:r w:rsidRPr="00027A0F">
              <w:rPr>
                <w:rFonts w:asciiTheme="majorBidi" w:hAnsiTheme="majorBidi" w:cstheme="majorBidi"/>
                <w:sz w:val="28"/>
                <w:szCs w:val="28"/>
              </w:rPr>
              <w:t>30</w:t>
            </w:r>
          </w:p>
        </w:tc>
      </w:tr>
    </w:tbl>
    <w:p w:rsidR="00662F69" w:rsidRDefault="00662F69">
      <w:pPr>
        <w:rPr>
          <w:rFonts w:asciiTheme="majorBidi" w:hAnsiTheme="majorBidi" w:cstheme="majorBidi"/>
          <w:b/>
          <w:bCs/>
          <w:sz w:val="52"/>
          <w:szCs w:val="52"/>
        </w:rPr>
      </w:pPr>
    </w:p>
    <w:p w:rsidR="00662F69" w:rsidRDefault="00662F69" w:rsidP="00A07310">
      <w:pPr>
        <w:pStyle w:val="PlainText"/>
        <w:jc w:val="center"/>
        <w:rPr>
          <w:rFonts w:asciiTheme="majorBidi" w:hAnsiTheme="majorBidi" w:cstheme="majorBidi"/>
          <w:b/>
          <w:bCs/>
          <w:sz w:val="52"/>
          <w:szCs w:val="52"/>
        </w:rPr>
      </w:pPr>
    </w:p>
    <w:p w:rsidR="00971E68" w:rsidRDefault="00971E68">
      <w:pPr>
        <w:rPr>
          <w:rFonts w:asciiTheme="majorBidi" w:hAnsiTheme="majorBidi" w:cstheme="majorBidi"/>
          <w:b/>
          <w:bCs/>
          <w:sz w:val="52"/>
          <w:szCs w:val="52"/>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514450" w:rsidRDefault="00514450"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027A0F" w:rsidRDefault="00027A0F"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971E68" w:rsidRDefault="00971E68" w:rsidP="00A07310">
      <w:pPr>
        <w:pStyle w:val="PlainText"/>
        <w:jc w:val="center"/>
        <w:rPr>
          <w:rFonts w:asciiTheme="majorBidi" w:hAnsiTheme="majorBidi" w:cstheme="majorBidi"/>
          <w:b/>
          <w:bCs/>
          <w:sz w:val="40"/>
          <w:szCs w:val="40"/>
        </w:rPr>
      </w:pPr>
    </w:p>
    <w:p w:rsidR="00662F69" w:rsidRPr="00027A0F" w:rsidRDefault="00662F69" w:rsidP="00A07310">
      <w:pPr>
        <w:pStyle w:val="PlainText"/>
        <w:jc w:val="center"/>
        <w:rPr>
          <w:rFonts w:asciiTheme="majorBidi" w:hAnsiTheme="majorBidi" w:cstheme="majorBidi"/>
          <w:b/>
          <w:bCs/>
          <w:sz w:val="32"/>
          <w:szCs w:val="32"/>
        </w:rPr>
      </w:pPr>
      <w:r w:rsidRPr="00027A0F">
        <w:rPr>
          <w:rFonts w:asciiTheme="majorBidi" w:hAnsiTheme="majorBidi" w:cstheme="majorBidi"/>
          <w:b/>
          <w:bCs/>
          <w:sz w:val="32"/>
          <w:szCs w:val="32"/>
        </w:rPr>
        <w:t>List of Tables</w:t>
      </w:r>
    </w:p>
    <w:p w:rsidR="00971E68" w:rsidRDefault="00971E68" w:rsidP="00971E68">
      <w:pPr>
        <w:rPr>
          <w:rFonts w:asciiTheme="majorBidi" w:hAnsiTheme="majorBidi" w:cstheme="majorBidi"/>
          <w:b/>
          <w:bCs/>
          <w:sz w:val="52"/>
          <w:szCs w:val="52"/>
        </w:rPr>
      </w:pPr>
    </w:p>
    <w:tbl>
      <w:tblPr>
        <w:tblStyle w:val="TableGrid"/>
        <w:tblpPr w:leftFromText="180" w:rightFromText="180" w:vertAnchor="text" w:horzAnchor="margin" w:tblpXSpec="center" w:tblpY="-666"/>
        <w:tblW w:w="11366" w:type="dxa"/>
        <w:tblLook w:val="04A0" w:firstRow="1" w:lastRow="0" w:firstColumn="1" w:lastColumn="0" w:noHBand="0" w:noVBand="1"/>
      </w:tblPr>
      <w:tblGrid>
        <w:gridCol w:w="901"/>
        <w:gridCol w:w="9673"/>
        <w:gridCol w:w="792"/>
      </w:tblGrid>
      <w:tr w:rsidR="00971E68" w:rsidRPr="00027A0F" w:rsidTr="00514450">
        <w:trPr>
          <w:trHeight w:val="614"/>
        </w:trPr>
        <w:tc>
          <w:tcPr>
            <w:tcW w:w="895" w:type="dxa"/>
          </w:tcPr>
          <w:p w:rsidR="00971E68" w:rsidRPr="00027A0F" w:rsidRDefault="00971E68" w:rsidP="00027A0F">
            <w:pPr>
              <w:pStyle w:val="PlainText"/>
              <w:jc w:val="center"/>
              <w:rPr>
                <w:rFonts w:asciiTheme="majorBidi" w:hAnsiTheme="majorBidi" w:cstheme="majorBidi"/>
                <w:b/>
                <w:bCs/>
                <w:sz w:val="28"/>
                <w:szCs w:val="28"/>
              </w:rPr>
            </w:pPr>
            <w:r w:rsidRPr="00027A0F">
              <w:rPr>
                <w:rFonts w:asciiTheme="majorBidi" w:hAnsiTheme="majorBidi" w:cstheme="majorBidi"/>
                <w:b/>
                <w:bCs/>
                <w:sz w:val="28"/>
                <w:szCs w:val="28"/>
              </w:rPr>
              <w:t>Table</w:t>
            </w:r>
          </w:p>
          <w:p w:rsidR="00971E68" w:rsidRPr="00027A0F" w:rsidRDefault="00971E68" w:rsidP="00027A0F">
            <w:pPr>
              <w:pStyle w:val="PlainText"/>
              <w:jc w:val="center"/>
              <w:rPr>
                <w:rFonts w:asciiTheme="majorBidi" w:hAnsiTheme="majorBidi" w:cstheme="majorBidi"/>
                <w:b/>
                <w:bCs/>
                <w:sz w:val="28"/>
                <w:szCs w:val="28"/>
              </w:rPr>
            </w:pPr>
            <w:r w:rsidRPr="00027A0F">
              <w:rPr>
                <w:rFonts w:asciiTheme="majorBidi" w:hAnsiTheme="majorBidi" w:cstheme="majorBidi"/>
                <w:b/>
                <w:bCs/>
                <w:sz w:val="28"/>
                <w:szCs w:val="28"/>
              </w:rPr>
              <w:t>No.</w:t>
            </w:r>
          </w:p>
        </w:tc>
        <w:tc>
          <w:tcPr>
            <w:tcW w:w="9720" w:type="dxa"/>
          </w:tcPr>
          <w:p w:rsidR="00971E68" w:rsidRPr="00027A0F" w:rsidRDefault="00971E68" w:rsidP="00027A0F">
            <w:pPr>
              <w:pStyle w:val="PlainText"/>
              <w:jc w:val="center"/>
              <w:rPr>
                <w:rFonts w:asciiTheme="majorBidi" w:hAnsiTheme="majorBidi" w:cstheme="majorBidi"/>
                <w:b/>
                <w:bCs/>
                <w:sz w:val="28"/>
                <w:szCs w:val="28"/>
              </w:rPr>
            </w:pPr>
            <w:r w:rsidRPr="00027A0F">
              <w:rPr>
                <w:rFonts w:asciiTheme="majorBidi" w:hAnsiTheme="majorBidi" w:cstheme="majorBidi"/>
                <w:b/>
                <w:bCs/>
                <w:sz w:val="28"/>
                <w:szCs w:val="28"/>
              </w:rPr>
              <w:t>Title</w:t>
            </w:r>
          </w:p>
        </w:tc>
        <w:tc>
          <w:tcPr>
            <w:tcW w:w="751" w:type="dxa"/>
          </w:tcPr>
          <w:p w:rsidR="00971E68" w:rsidRPr="00027A0F" w:rsidRDefault="00971E68" w:rsidP="00027A0F">
            <w:pPr>
              <w:pStyle w:val="PlainText"/>
              <w:jc w:val="center"/>
              <w:rPr>
                <w:rFonts w:asciiTheme="majorBidi" w:hAnsiTheme="majorBidi" w:cstheme="majorBidi"/>
                <w:b/>
                <w:bCs/>
                <w:sz w:val="28"/>
                <w:szCs w:val="28"/>
              </w:rPr>
            </w:pPr>
            <w:r w:rsidRPr="00027A0F">
              <w:rPr>
                <w:rFonts w:asciiTheme="majorBidi" w:hAnsiTheme="majorBidi" w:cstheme="majorBidi"/>
                <w:b/>
                <w:bCs/>
                <w:sz w:val="28"/>
                <w:szCs w:val="28"/>
              </w:rPr>
              <w:t>Page</w:t>
            </w:r>
          </w:p>
          <w:p w:rsidR="00971E68" w:rsidRPr="00027A0F" w:rsidRDefault="00971E68" w:rsidP="00027A0F">
            <w:pPr>
              <w:pStyle w:val="PlainText"/>
              <w:jc w:val="center"/>
              <w:rPr>
                <w:rFonts w:asciiTheme="majorBidi" w:hAnsiTheme="majorBidi" w:cstheme="majorBidi"/>
                <w:b/>
                <w:bCs/>
                <w:sz w:val="28"/>
                <w:szCs w:val="28"/>
              </w:rPr>
            </w:pPr>
            <w:r w:rsidRPr="00027A0F">
              <w:rPr>
                <w:rFonts w:asciiTheme="majorBidi" w:hAnsiTheme="majorBidi" w:cstheme="majorBidi"/>
                <w:b/>
                <w:bCs/>
                <w:sz w:val="28"/>
                <w:szCs w:val="28"/>
              </w:rPr>
              <w:t>No.</w:t>
            </w:r>
          </w:p>
        </w:tc>
      </w:tr>
      <w:tr w:rsidR="00971E68" w:rsidRPr="00027A0F" w:rsidTr="00514450">
        <w:trPr>
          <w:trHeight w:val="522"/>
        </w:trPr>
        <w:tc>
          <w:tcPr>
            <w:tcW w:w="895"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1</w:t>
            </w:r>
          </w:p>
        </w:tc>
        <w:tc>
          <w:tcPr>
            <w:tcW w:w="9720"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Academic levels</w:t>
            </w:r>
          </w:p>
        </w:tc>
        <w:tc>
          <w:tcPr>
            <w:tcW w:w="751" w:type="dxa"/>
          </w:tcPr>
          <w:p w:rsidR="00971E68" w:rsidRPr="00027A0F" w:rsidRDefault="004729F9"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13</w:t>
            </w:r>
          </w:p>
        </w:tc>
      </w:tr>
      <w:tr w:rsidR="00971E68" w:rsidRPr="00027A0F" w:rsidTr="00514450">
        <w:trPr>
          <w:trHeight w:val="492"/>
        </w:trPr>
        <w:tc>
          <w:tcPr>
            <w:tcW w:w="895"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2</w:t>
            </w:r>
          </w:p>
        </w:tc>
        <w:tc>
          <w:tcPr>
            <w:tcW w:w="9720"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Age groups</w:t>
            </w:r>
          </w:p>
        </w:tc>
        <w:tc>
          <w:tcPr>
            <w:tcW w:w="751" w:type="dxa"/>
          </w:tcPr>
          <w:p w:rsidR="00971E68" w:rsidRPr="00027A0F" w:rsidRDefault="004729F9"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14</w:t>
            </w:r>
          </w:p>
        </w:tc>
      </w:tr>
      <w:tr w:rsidR="00971E68" w:rsidRPr="00027A0F" w:rsidTr="00514450">
        <w:trPr>
          <w:trHeight w:val="587"/>
        </w:trPr>
        <w:tc>
          <w:tcPr>
            <w:tcW w:w="895"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3</w:t>
            </w:r>
          </w:p>
        </w:tc>
        <w:tc>
          <w:tcPr>
            <w:tcW w:w="9720"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Productivity of music when played in study gaps</w:t>
            </w:r>
          </w:p>
        </w:tc>
        <w:tc>
          <w:tcPr>
            <w:tcW w:w="751" w:type="dxa"/>
          </w:tcPr>
          <w:p w:rsidR="00971E68" w:rsidRPr="00027A0F" w:rsidRDefault="004729F9"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21</w:t>
            </w:r>
          </w:p>
        </w:tc>
      </w:tr>
      <w:tr w:rsidR="00971E68" w:rsidRPr="00027A0F" w:rsidTr="00514450">
        <w:trPr>
          <w:trHeight w:val="596"/>
        </w:trPr>
        <w:tc>
          <w:tcPr>
            <w:tcW w:w="895"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4</w:t>
            </w:r>
          </w:p>
        </w:tc>
        <w:tc>
          <w:tcPr>
            <w:tcW w:w="9720" w:type="dxa"/>
          </w:tcPr>
          <w:p w:rsidR="00971E68" w:rsidRPr="00027A0F" w:rsidRDefault="00971E68"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Productivity of music when played while studying</w:t>
            </w:r>
          </w:p>
        </w:tc>
        <w:tc>
          <w:tcPr>
            <w:tcW w:w="751" w:type="dxa"/>
          </w:tcPr>
          <w:p w:rsidR="00971E68" w:rsidRPr="00027A0F" w:rsidRDefault="004729F9" w:rsidP="00027A0F">
            <w:pPr>
              <w:pStyle w:val="PlainText"/>
              <w:jc w:val="center"/>
              <w:rPr>
                <w:rFonts w:asciiTheme="majorBidi" w:hAnsiTheme="majorBidi" w:cstheme="majorBidi"/>
                <w:sz w:val="28"/>
                <w:szCs w:val="28"/>
              </w:rPr>
            </w:pPr>
            <w:r w:rsidRPr="00027A0F">
              <w:rPr>
                <w:rFonts w:asciiTheme="majorBidi" w:hAnsiTheme="majorBidi" w:cstheme="majorBidi"/>
                <w:sz w:val="28"/>
                <w:szCs w:val="28"/>
              </w:rPr>
              <w:t>22</w:t>
            </w:r>
          </w:p>
        </w:tc>
      </w:tr>
    </w:tbl>
    <w:p w:rsidR="0046352F" w:rsidRDefault="0046352F" w:rsidP="00A07310">
      <w:pPr>
        <w:pStyle w:val="PlainText"/>
        <w:jc w:val="center"/>
        <w:rPr>
          <w:rFonts w:asciiTheme="majorBidi" w:hAnsiTheme="majorBidi" w:cstheme="majorBidi"/>
          <w:b/>
          <w:bCs/>
          <w:sz w:val="40"/>
          <w:szCs w:val="40"/>
        </w:rPr>
      </w:pPr>
    </w:p>
    <w:p w:rsidR="0046352F" w:rsidRDefault="0046352F" w:rsidP="0046352F">
      <w:pPr>
        <w:rPr>
          <w:rFonts w:asciiTheme="majorBidi" w:hAnsiTheme="majorBidi" w:cstheme="majorBidi"/>
          <w:b/>
          <w:bCs/>
          <w:sz w:val="40"/>
          <w:szCs w:val="40"/>
        </w:rPr>
      </w:pPr>
      <w:r>
        <w:rPr>
          <w:rFonts w:asciiTheme="majorBidi" w:hAnsiTheme="majorBidi" w:cstheme="majorBidi"/>
          <w:b/>
          <w:bCs/>
          <w:sz w:val="40"/>
          <w:szCs w:val="40"/>
        </w:rPr>
        <w:br w:type="page"/>
      </w:r>
    </w:p>
    <w:p w:rsidR="0046352F" w:rsidRDefault="0046352F">
      <w:pPr>
        <w:rPr>
          <w:rFonts w:asciiTheme="majorBidi" w:hAnsiTheme="majorBidi" w:cstheme="majorBidi"/>
          <w:b/>
          <w:bCs/>
          <w:sz w:val="40"/>
          <w:szCs w:val="40"/>
        </w:rPr>
      </w:pPr>
    </w:p>
    <w:p w:rsidR="00662F69" w:rsidRPr="00027A0F" w:rsidRDefault="00662F69" w:rsidP="00A07310">
      <w:pPr>
        <w:pStyle w:val="PlainText"/>
        <w:jc w:val="center"/>
        <w:rPr>
          <w:rFonts w:asciiTheme="majorBidi" w:hAnsiTheme="majorBidi" w:cstheme="majorBidi"/>
          <w:b/>
          <w:bCs/>
          <w:sz w:val="32"/>
          <w:szCs w:val="32"/>
        </w:rPr>
      </w:pPr>
      <w:r w:rsidRPr="00027A0F">
        <w:rPr>
          <w:rFonts w:asciiTheme="majorBidi" w:hAnsiTheme="majorBidi" w:cstheme="majorBidi"/>
          <w:b/>
          <w:bCs/>
          <w:sz w:val="32"/>
          <w:szCs w:val="32"/>
        </w:rPr>
        <w:t>List of Figures</w:t>
      </w:r>
    </w:p>
    <w:tbl>
      <w:tblPr>
        <w:tblStyle w:val="TableGrid"/>
        <w:tblW w:w="10878" w:type="dxa"/>
        <w:tblInd w:w="-999" w:type="dxa"/>
        <w:tblLook w:val="04A0" w:firstRow="1" w:lastRow="0" w:firstColumn="1" w:lastColumn="0" w:noHBand="0" w:noVBand="1"/>
      </w:tblPr>
      <w:tblGrid>
        <w:gridCol w:w="1056"/>
        <w:gridCol w:w="8810"/>
        <w:gridCol w:w="1012"/>
      </w:tblGrid>
      <w:tr w:rsidR="000C662F" w:rsidRPr="00027A0F" w:rsidTr="00AC1C12">
        <w:trPr>
          <w:trHeight w:val="422"/>
        </w:trPr>
        <w:tc>
          <w:tcPr>
            <w:tcW w:w="1056" w:type="dxa"/>
          </w:tcPr>
          <w:p w:rsidR="000C662F" w:rsidRPr="00027A0F" w:rsidRDefault="000C662F" w:rsidP="00027A0F">
            <w:pPr>
              <w:pStyle w:val="PlainText"/>
              <w:spacing w:line="276" w:lineRule="auto"/>
              <w:jc w:val="center"/>
              <w:rPr>
                <w:rFonts w:asciiTheme="majorBidi" w:hAnsiTheme="majorBidi" w:cstheme="majorBidi"/>
                <w:b/>
                <w:bCs/>
                <w:sz w:val="28"/>
                <w:szCs w:val="28"/>
              </w:rPr>
            </w:pPr>
            <w:r w:rsidRPr="00027A0F">
              <w:rPr>
                <w:rFonts w:asciiTheme="majorBidi" w:hAnsiTheme="majorBidi" w:cstheme="majorBidi"/>
                <w:b/>
                <w:bCs/>
                <w:sz w:val="28"/>
                <w:szCs w:val="28"/>
              </w:rPr>
              <w:t>Figure</w:t>
            </w:r>
          </w:p>
          <w:p w:rsidR="000C662F" w:rsidRPr="00027A0F" w:rsidRDefault="000C662F" w:rsidP="00027A0F">
            <w:pPr>
              <w:pStyle w:val="PlainText"/>
              <w:spacing w:line="276" w:lineRule="auto"/>
              <w:jc w:val="center"/>
              <w:rPr>
                <w:rFonts w:asciiTheme="majorBidi" w:hAnsiTheme="majorBidi" w:cstheme="majorBidi"/>
                <w:b/>
                <w:bCs/>
                <w:sz w:val="28"/>
                <w:szCs w:val="28"/>
              </w:rPr>
            </w:pPr>
            <w:r w:rsidRPr="00027A0F">
              <w:rPr>
                <w:rFonts w:asciiTheme="majorBidi" w:hAnsiTheme="majorBidi" w:cstheme="majorBidi"/>
                <w:b/>
                <w:bCs/>
                <w:sz w:val="28"/>
                <w:szCs w:val="28"/>
              </w:rPr>
              <w:t>No.</w:t>
            </w:r>
          </w:p>
        </w:tc>
        <w:tc>
          <w:tcPr>
            <w:tcW w:w="8810" w:type="dxa"/>
          </w:tcPr>
          <w:p w:rsidR="000C662F" w:rsidRPr="00027A0F" w:rsidRDefault="000C662F" w:rsidP="00027A0F">
            <w:pPr>
              <w:pStyle w:val="PlainText"/>
              <w:spacing w:line="276" w:lineRule="auto"/>
              <w:jc w:val="center"/>
              <w:rPr>
                <w:rFonts w:asciiTheme="majorBidi" w:hAnsiTheme="majorBidi" w:cstheme="majorBidi"/>
                <w:b/>
                <w:bCs/>
                <w:sz w:val="28"/>
                <w:szCs w:val="28"/>
              </w:rPr>
            </w:pPr>
            <w:r w:rsidRPr="00027A0F">
              <w:rPr>
                <w:rFonts w:asciiTheme="majorBidi" w:hAnsiTheme="majorBidi" w:cstheme="majorBidi"/>
                <w:b/>
                <w:bCs/>
                <w:sz w:val="28"/>
                <w:szCs w:val="28"/>
              </w:rPr>
              <w:t>Title</w:t>
            </w:r>
          </w:p>
        </w:tc>
        <w:tc>
          <w:tcPr>
            <w:tcW w:w="1012" w:type="dxa"/>
          </w:tcPr>
          <w:p w:rsidR="000C662F" w:rsidRPr="00027A0F" w:rsidRDefault="000C662F" w:rsidP="00027A0F">
            <w:pPr>
              <w:pStyle w:val="PlainText"/>
              <w:spacing w:line="276" w:lineRule="auto"/>
              <w:jc w:val="center"/>
              <w:rPr>
                <w:rFonts w:asciiTheme="majorBidi" w:hAnsiTheme="majorBidi" w:cstheme="majorBidi"/>
                <w:b/>
                <w:bCs/>
                <w:sz w:val="28"/>
                <w:szCs w:val="28"/>
              </w:rPr>
            </w:pPr>
            <w:r w:rsidRPr="00027A0F">
              <w:rPr>
                <w:rFonts w:asciiTheme="majorBidi" w:hAnsiTheme="majorBidi" w:cstheme="majorBidi"/>
                <w:b/>
                <w:bCs/>
                <w:sz w:val="28"/>
                <w:szCs w:val="28"/>
              </w:rPr>
              <w:t>Page</w:t>
            </w:r>
          </w:p>
          <w:p w:rsidR="000C662F" w:rsidRPr="00027A0F" w:rsidRDefault="000C662F" w:rsidP="00027A0F">
            <w:pPr>
              <w:pStyle w:val="PlainText"/>
              <w:spacing w:line="276" w:lineRule="auto"/>
              <w:jc w:val="center"/>
              <w:rPr>
                <w:rFonts w:asciiTheme="majorBidi" w:hAnsiTheme="majorBidi" w:cstheme="majorBidi"/>
                <w:b/>
                <w:bCs/>
                <w:sz w:val="28"/>
                <w:szCs w:val="28"/>
              </w:rPr>
            </w:pPr>
            <w:r w:rsidRPr="00027A0F">
              <w:rPr>
                <w:rFonts w:asciiTheme="majorBidi" w:hAnsiTheme="majorBidi" w:cstheme="majorBidi"/>
                <w:b/>
                <w:bCs/>
                <w:sz w:val="28"/>
                <w:szCs w:val="28"/>
              </w:rPr>
              <w:t>No.</w:t>
            </w:r>
          </w:p>
        </w:tc>
      </w:tr>
      <w:tr w:rsidR="000C662F" w:rsidRPr="00027A0F" w:rsidTr="00027A0F">
        <w:trPr>
          <w:trHeight w:val="476"/>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Gender</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13</w:t>
            </w:r>
          </w:p>
        </w:tc>
      </w:tr>
      <w:tr w:rsidR="000C662F" w:rsidRPr="00027A0F" w:rsidTr="00027A0F">
        <w:trPr>
          <w:trHeight w:val="539"/>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2</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GPA</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14</w:t>
            </w:r>
          </w:p>
        </w:tc>
      </w:tr>
      <w:tr w:rsidR="000C662F" w:rsidRPr="00027A0F" w:rsidTr="00027A0F">
        <w:trPr>
          <w:trHeight w:val="521"/>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3</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Mode of living</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15</w:t>
            </w:r>
          </w:p>
        </w:tc>
      </w:tr>
      <w:tr w:rsidR="000C662F" w:rsidRPr="00027A0F" w:rsidTr="00027A0F">
        <w:trPr>
          <w:trHeight w:val="449"/>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4</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Regular music listeners</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15</w:t>
            </w:r>
          </w:p>
        </w:tc>
      </w:tr>
      <w:tr w:rsidR="000C662F" w:rsidRPr="00027A0F" w:rsidTr="00027A0F">
        <w:trPr>
          <w:trHeight w:val="521"/>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5</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Device used</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16</w:t>
            </w:r>
          </w:p>
        </w:tc>
      </w:tr>
      <w:tr w:rsidR="000C662F" w:rsidRPr="00027A0F" w:rsidTr="00027A0F">
        <w:trPr>
          <w:trHeight w:val="530"/>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6</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Mode improvement</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16</w:t>
            </w:r>
          </w:p>
        </w:tc>
      </w:tr>
      <w:tr w:rsidR="000C662F" w:rsidRPr="00027A0F" w:rsidTr="0046352F">
        <w:trPr>
          <w:trHeight w:val="671"/>
        </w:trPr>
        <w:tc>
          <w:tcPr>
            <w:tcW w:w="1056"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7</w:t>
            </w:r>
          </w:p>
        </w:tc>
        <w:tc>
          <w:tcPr>
            <w:tcW w:w="8810" w:type="dxa"/>
          </w:tcPr>
          <w:p w:rsidR="000C662F"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Productivity</w:t>
            </w:r>
          </w:p>
        </w:tc>
        <w:tc>
          <w:tcPr>
            <w:tcW w:w="1012" w:type="dxa"/>
          </w:tcPr>
          <w:p w:rsidR="000C662F"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17</w:t>
            </w:r>
          </w:p>
        </w:tc>
      </w:tr>
      <w:tr w:rsidR="00133748" w:rsidRPr="00027A0F" w:rsidTr="0046352F">
        <w:trPr>
          <w:trHeight w:val="712"/>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8</w:t>
            </w:r>
          </w:p>
        </w:tc>
        <w:tc>
          <w:tcPr>
            <w:tcW w:w="8810"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during studying</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17</w:t>
            </w:r>
          </w:p>
        </w:tc>
      </w:tr>
      <w:tr w:rsidR="00133748" w:rsidRPr="00027A0F" w:rsidTr="0046352F">
        <w:trPr>
          <w:trHeight w:val="712"/>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9</w:t>
            </w:r>
          </w:p>
        </w:tc>
        <w:tc>
          <w:tcPr>
            <w:tcW w:w="8810"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in gaps</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18</w:t>
            </w:r>
          </w:p>
        </w:tc>
      </w:tr>
      <w:tr w:rsidR="00133748" w:rsidRPr="00027A0F" w:rsidTr="0046352F">
        <w:trPr>
          <w:trHeight w:val="671"/>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10</w:t>
            </w:r>
          </w:p>
        </w:tc>
        <w:tc>
          <w:tcPr>
            <w:tcW w:w="8810"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and time wasting</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18</w:t>
            </w:r>
          </w:p>
        </w:tc>
      </w:tr>
      <w:tr w:rsidR="00133748" w:rsidRPr="00027A0F" w:rsidTr="0046352F">
        <w:trPr>
          <w:trHeight w:val="712"/>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11</w:t>
            </w:r>
          </w:p>
        </w:tc>
        <w:tc>
          <w:tcPr>
            <w:tcW w:w="8810" w:type="dxa"/>
          </w:tcPr>
          <w:p w:rsidR="0013374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concentration</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19</w:t>
            </w:r>
          </w:p>
        </w:tc>
      </w:tr>
      <w:tr w:rsidR="00133748" w:rsidRPr="00027A0F" w:rsidTr="0046352F">
        <w:trPr>
          <w:trHeight w:val="712"/>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12</w:t>
            </w:r>
          </w:p>
        </w:tc>
        <w:tc>
          <w:tcPr>
            <w:tcW w:w="8810" w:type="dxa"/>
          </w:tcPr>
          <w:p w:rsidR="0013374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distraction</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19</w:t>
            </w:r>
          </w:p>
        </w:tc>
      </w:tr>
      <w:tr w:rsidR="00133748" w:rsidRPr="00027A0F" w:rsidTr="0046352F">
        <w:trPr>
          <w:trHeight w:val="671"/>
        </w:trPr>
        <w:tc>
          <w:tcPr>
            <w:tcW w:w="1056" w:type="dxa"/>
          </w:tcPr>
          <w:p w:rsidR="00133748" w:rsidRPr="00027A0F" w:rsidRDefault="0013374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13</w:t>
            </w:r>
          </w:p>
        </w:tc>
        <w:tc>
          <w:tcPr>
            <w:tcW w:w="8810" w:type="dxa"/>
          </w:tcPr>
          <w:p w:rsidR="0013374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Music relaxation and satisfaction</w:t>
            </w:r>
          </w:p>
        </w:tc>
        <w:tc>
          <w:tcPr>
            <w:tcW w:w="1012" w:type="dxa"/>
          </w:tcPr>
          <w:p w:rsidR="0013374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20</w:t>
            </w:r>
          </w:p>
        </w:tc>
      </w:tr>
      <w:tr w:rsidR="00971E68" w:rsidRPr="00027A0F" w:rsidTr="0046352F">
        <w:trPr>
          <w:trHeight w:val="712"/>
        </w:trPr>
        <w:tc>
          <w:tcPr>
            <w:tcW w:w="1056" w:type="dxa"/>
          </w:tcPr>
          <w:p w:rsidR="00971E6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14</w:t>
            </w:r>
          </w:p>
        </w:tc>
        <w:tc>
          <w:tcPr>
            <w:tcW w:w="8810" w:type="dxa"/>
          </w:tcPr>
          <w:p w:rsidR="00971E6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Playing music alone</w:t>
            </w:r>
          </w:p>
        </w:tc>
        <w:tc>
          <w:tcPr>
            <w:tcW w:w="1012" w:type="dxa"/>
          </w:tcPr>
          <w:p w:rsidR="00971E6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20</w:t>
            </w:r>
          </w:p>
        </w:tc>
      </w:tr>
      <w:tr w:rsidR="00971E68" w:rsidRPr="00027A0F" w:rsidTr="0046352F">
        <w:trPr>
          <w:trHeight w:val="671"/>
        </w:trPr>
        <w:tc>
          <w:tcPr>
            <w:tcW w:w="1056" w:type="dxa"/>
          </w:tcPr>
          <w:p w:rsidR="00971E6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15</w:t>
            </w:r>
          </w:p>
        </w:tc>
        <w:tc>
          <w:tcPr>
            <w:tcW w:w="8810" w:type="dxa"/>
          </w:tcPr>
          <w:p w:rsidR="00971E68" w:rsidRPr="00027A0F" w:rsidRDefault="00971E68"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 xml:space="preserve">Stop listening </w:t>
            </w:r>
          </w:p>
        </w:tc>
        <w:tc>
          <w:tcPr>
            <w:tcW w:w="1012" w:type="dxa"/>
          </w:tcPr>
          <w:p w:rsidR="00971E68" w:rsidRPr="00027A0F" w:rsidRDefault="004729F9" w:rsidP="00027A0F">
            <w:pPr>
              <w:pStyle w:val="PlainText"/>
              <w:spacing w:line="276" w:lineRule="auto"/>
              <w:jc w:val="center"/>
              <w:rPr>
                <w:rFonts w:asciiTheme="majorBidi" w:hAnsiTheme="majorBidi" w:cstheme="majorBidi"/>
                <w:sz w:val="28"/>
                <w:szCs w:val="28"/>
              </w:rPr>
            </w:pPr>
            <w:r w:rsidRPr="00027A0F">
              <w:rPr>
                <w:rFonts w:asciiTheme="majorBidi" w:hAnsiTheme="majorBidi" w:cstheme="majorBidi"/>
                <w:sz w:val="28"/>
                <w:szCs w:val="28"/>
              </w:rPr>
              <w:t>21</w:t>
            </w:r>
          </w:p>
        </w:tc>
      </w:tr>
    </w:tbl>
    <w:p w:rsidR="00022483" w:rsidRDefault="00022483" w:rsidP="0046352F">
      <w:pPr>
        <w:rPr>
          <w:rFonts w:asciiTheme="majorBidi" w:hAnsiTheme="majorBidi" w:cstheme="majorBidi"/>
          <w:b/>
          <w:bCs/>
          <w:sz w:val="52"/>
          <w:szCs w:val="52"/>
        </w:rPr>
        <w:sectPr w:rsidR="00022483" w:rsidSect="00D513C1">
          <w:footerReference w:type="even" r:id="rId11"/>
          <w:footerReference w:type="default" r:id="rId12"/>
          <w:headerReference w:type="first" r:id="rId13"/>
          <w:footerReference w:type="first" r:id="rId14"/>
          <w:pgSz w:w="12240" w:h="15840"/>
          <w:pgMar w:top="1440" w:right="1502" w:bottom="1440" w:left="1501" w:header="720" w:footer="288" w:gutter="0"/>
          <w:pgNumType w:fmt="lowerRoman" w:start="0"/>
          <w:cols w:space="720"/>
          <w:titlePg/>
          <w:docGrid w:linePitch="360"/>
        </w:sectPr>
      </w:pPr>
    </w:p>
    <w:p w:rsidR="004C4E1F" w:rsidRDefault="004C4E1F" w:rsidP="00022483">
      <w:pPr>
        <w:rPr>
          <w:rFonts w:asciiTheme="majorBidi" w:hAnsiTheme="majorBidi" w:cstheme="majorBidi"/>
          <w:b/>
          <w:bCs/>
          <w:sz w:val="52"/>
          <w:szCs w:val="52"/>
        </w:rPr>
      </w:pPr>
    </w:p>
    <w:p w:rsidR="007A221A" w:rsidRDefault="007A221A" w:rsidP="00DB3ACB">
      <w:pPr>
        <w:pStyle w:val="PlainText"/>
        <w:rPr>
          <w:rFonts w:asciiTheme="majorBidi" w:hAnsiTheme="majorBidi" w:cstheme="majorBidi"/>
          <w:b/>
          <w:bCs/>
          <w:sz w:val="52"/>
          <w:szCs w:val="52"/>
        </w:rPr>
      </w:pPr>
    </w:p>
    <w:p w:rsidR="00662F69" w:rsidRDefault="00662F69" w:rsidP="00A07310">
      <w:pPr>
        <w:pStyle w:val="PlainText"/>
        <w:jc w:val="center"/>
        <w:rPr>
          <w:rFonts w:asciiTheme="majorBidi" w:hAnsiTheme="majorBidi" w:cstheme="majorBidi"/>
          <w:b/>
          <w:bCs/>
          <w:sz w:val="52"/>
          <w:szCs w:val="52"/>
        </w:rPr>
      </w:pPr>
    </w:p>
    <w:p w:rsidR="00662F69" w:rsidRDefault="00662F69">
      <w:pPr>
        <w:rPr>
          <w:rFonts w:asciiTheme="majorBidi" w:hAnsiTheme="majorBidi" w:cstheme="majorBidi"/>
          <w:b/>
          <w:bCs/>
          <w:sz w:val="52"/>
          <w:szCs w:val="52"/>
        </w:rPr>
      </w:pPr>
    </w:p>
    <w:p w:rsidR="00662F69" w:rsidRDefault="00662F69">
      <w:pPr>
        <w:rPr>
          <w:rFonts w:asciiTheme="majorBidi" w:hAnsiTheme="majorBidi" w:cstheme="majorBidi"/>
          <w:b/>
          <w:bCs/>
          <w:sz w:val="52"/>
          <w:szCs w:val="52"/>
        </w:rPr>
      </w:pPr>
    </w:p>
    <w:p w:rsidR="00662F69" w:rsidRDefault="00662F69">
      <w:pPr>
        <w:rPr>
          <w:rFonts w:asciiTheme="majorBidi" w:hAnsiTheme="majorBidi" w:cstheme="majorBidi"/>
          <w:b/>
          <w:bCs/>
          <w:sz w:val="52"/>
          <w:szCs w:val="52"/>
        </w:rPr>
      </w:pPr>
    </w:p>
    <w:p w:rsidR="00662F69" w:rsidRDefault="00662F69">
      <w:pPr>
        <w:rPr>
          <w:rFonts w:asciiTheme="majorBidi" w:hAnsiTheme="majorBidi" w:cstheme="majorBidi"/>
          <w:b/>
          <w:bCs/>
          <w:sz w:val="52"/>
          <w:szCs w:val="52"/>
        </w:rPr>
      </w:pPr>
    </w:p>
    <w:p w:rsidR="00662F69" w:rsidRDefault="00662F69">
      <w:pPr>
        <w:rPr>
          <w:rFonts w:asciiTheme="majorBidi" w:hAnsiTheme="majorBidi" w:cstheme="majorBidi"/>
          <w:b/>
          <w:bCs/>
          <w:sz w:val="52"/>
          <w:szCs w:val="52"/>
        </w:rPr>
      </w:pPr>
    </w:p>
    <w:p w:rsidR="00662F69" w:rsidRPr="00233F39" w:rsidRDefault="00466D67" w:rsidP="00DB3ACB">
      <w:pPr>
        <w:pStyle w:val="Heading1"/>
        <w:rPr>
          <w:rFonts w:asciiTheme="majorBidi" w:hAnsiTheme="majorBidi"/>
          <w:b/>
          <w:bCs/>
          <w:color w:val="auto"/>
          <w:sz w:val="96"/>
          <w:szCs w:val="96"/>
        </w:rPr>
      </w:pPr>
      <w:r w:rsidRPr="00233F39">
        <w:rPr>
          <w:rFonts w:asciiTheme="majorBidi" w:hAnsiTheme="majorBidi"/>
          <w:b/>
          <w:bCs/>
          <w:color w:val="auto"/>
          <w:sz w:val="96"/>
          <w:szCs w:val="96"/>
        </w:rPr>
        <w:t>CHAPTER ONE</w:t>
      </w:r>
    </w:p>
    <w:p w:rsidR="009B5CD3" w:rsidRPr="00813AB4" w:rsidRDefault="00662F69" w:rsidP="00DB3ACB">
      <w:pPr>
        <w:pStyle w:val="Title"/>
        <w:rPr>
          <w:rFonts w:asciiTheme="majorBidi" w:hAnsiTheme="majorBidi"/>
          <w:sz w:val="40"/>
          <w:szCs w:val="40"/>
        </w:rPr>
      </w:pPr>
      <w:r w:rsidRPr="00813AB4">
        <w:rPr>
          <w:rFonts w:asciiTheme="majorBidi" w:hAnsiTheme="majorBidi"/>
          <w:sz w:val="40"/>
          <w:szCs w:val="40"/>
        </w:rPr>
        <w:t>Introduction</w:t>
      </w:r>
    </w:p>
    <w:p w:rsidR="00CE2879" w:rsidRPr="00712354" w:rsidRDefault="00662F69" w:rsidP="00712354">
      <w:pPr>
        <w:rPr>
          <w:rFonts w:asciiTheme="majorBidi" w:hAnsiTheme="majorBidi" w:cstheme="majorBidi"/>
          <w:b/>
          <w:bCs/>
          <w:sz w:val="96"/>
          <w:szCs w:val="96"/>
        </w:rPr>
      </w:pPr>
      <w:r w:rsidRPr="00662F69">
        <w:rPr>
          <w:rFonts w:asciiTheme="majorBidi" w:hAnsiTheme="majorBidi" w:cstheme="majorBidi"/>
          <w:b/>
          <w:bCs/>
          <w:sz w:val="96"/>
          <w:szCs w:val="96"/>
        </w:rPr>
        <w:br w:type="page"/>
      </w:r>
    </w:p>
    <w:p w:rsidR="00CE2879" w:rsidRPr="00746A9B" w:rsidRDefault="00227A66" w:rsidP="006C51E1">
      <w:pPr>
        <w:pStyle w:val="PlainText"/>
        <w:spacing w:line="276" w:lineRule="auto"/>
        <w:rPr>
          <w:rFonts w:asciiTheme="majorBidi" w:hAnsiTheme="majorBidi" w:cstheme="majorBidi"/>
          <w:sz w:val="24"/>
          <w:szCs w:val="24"/>
        </w:rPr>
      </w:pPr>
      <w:r>
        <w:rPr>
          <w:rFonts w:asciiTheme="majorBidi" w:hAnsiTheme="majorBidi" w:cstheme="majorBidi"/>
          <w:b/>
          <w:bCs/>
          <w:sz w:val="32"/>
          <w:szCs w:val="32"/>
        </w:rPr>
        <w:lastRenderedPageBreak/>
        <w:t>(1.</w:t>
      </w:r>
      <w:r w:rsidR="00416912" w:rsidRPr="006C51E1">
        <w:rPr>
          <w:rFonts w:asciiTheme="majorBidi" w:hAnsiTheme="majorBidi" w:cstheme="majorBidi"/>
          <w:b/>
          <w:bCs/>
          <w:sz w:val="32"/>
          <w:szCs w:val="32"/>
        </w:rPr>
        <w:t>1)</w:t>
      </w:r>
      <w:r w:rsidR="006C51E1">
        <w:rPr>
          <w:rFonts w:asciiTheme="majorBidi" w:hAnsiTheme="majorBidi" w:cstheme="majorBidi"/>
          <w:b/>
          <w:bCs/>
          <w:sz w:val="32"/>
          <w:szCs w:val="32"/>
        </w:rPr>
        <w:t>Background</w:t>
      </w:r>
    </w:p>
    <w:p w:rsidR="00844EE4" w:rsidRDefault="00BE5527" w:rsidP="002F61C3">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Music, The word derives</w:t>
      </w:r>
      <w:r w:rsidR="00662F69">
        <w:rPr>
          <w:rFonts w:asciiTheme="majorBidi" w:hAnsiTheme="majorBidi" w:cstheme="majorBidi"/>
          <w:sz w:val="24"/>
          <w:szCs w:val="24"/>
        </w:rPr>
        <w:t xml:space="preserve"> from Greek </w:t>
      </w:r>
      <w:r w:rsidR="00CE2879" w:rsidRPr="00746A9B">
        <w:rPr>
          <w:rFonts w:asciiTheme="majorBidi" w:hAnsiTheme="majorBidi" w:cstheme="majorBidi"/>
          <w:sz w:val="24"/>
          <w:szCs w:val="24"/>
        </w:rPr>
        <w:t>(mousike; "a</w:t>
      </w:r>
      <w:r w:rsidR="00662F69">
        <w:rPr>
          <w:rFonts w:asciiTheme="majorBidi" w:hAnsiTheme="majorBidi" w:cstheme="majorBidi"/>
          <w:sz w:val="24"/>
          <w:szCs w:val="24"/>
        </w:rPr>
        <w:t xml:space="preserve">rt of the   muses").   It is </w:t>
      </w:r>
      <w:r w:rsidR="00CE2879" w:rsidRPr="00746A9B">
        <w:rPr>
          <w:rFonts w:asciiTheme="majorBidi" w:hAnsiTheme="majorBidi" w:cstheme="majorBidi"/>
          <w:sz w:val="24"/>
          <w:szCs w:val="24"/>
        </w:rPr>
        <w:t>an</w:t>
      </w:r>
      <w:r w:rsidR="00844EE4">
        <w:rPr>
          <w:rFonts w:asciiTheme="majorBidi" w:hAnsiTheme="majorBidi" w:cstheme="majorBidi"/>
          <w:sz w:val="24"/>
          <w:szCs w:val="24"/>
        </w:rPr>
        <w:t xml:space="preserve"> art whose   medium is</w:t>
      </w:r>
      <w:r w:rsidR="00662F69">
        <w:rPr>
          <w:rFonts w:asciiTheme="majorBidi" w:hAnsiTheme="majorBidi" w:cstheme="majorBidi"/>
          <w:sz w:val="24"/>
          <w:szCs w:val="24"/>
        </w:rPr>
        <w:t xml:space="preserve"> sound organized</w:t>
      </w:r>
      <w:r w:rsidR="00CE2879" w:rsidRPr="00746A9B">
        <w:rPr>
          <w:rFonts w:asciiTheme="majorBidi" w:hAnsiTheme="majorBidi" w:cstheme="majorBidi"/>
          <w:sz w:val="24"/>
          <w:szCs w:val="24"/>
        </w:rPr>
        <w:t xml:space="preserve"> in </w:t>
      </w:r>
      <w:r w:rsidR="00FE1E42" w:rsidRPr="00746A9B">
        <w:rPr>
          <w:rFonts w:asciiTheme="majorBidi" w:hAnsiTheme="majorBidi" w:cstheme="majorBidi"/>
          <w:sz w:val="24"/>
          <w:szCs w:val="24"/>
        </w:rPr>
        <w:t>time. General</w:t>
      </w:r>
      <w:r w:rsidR="00844EE4">
        <w:rPr>
          <w:rFonts w:asciiTheme="majorBidi" w:hAnsiTheme="majorBidi" w:cstheme="majorBidi"/>
          <w:sz w:val="24"/>
          <w:szCs w:val="24"/>
        </w:rPr>
        <w:t xml:space="preserve"> definition</w:t>
      </w:r>
      <w:r w:rsidR="00662F69">
        <w:rPr>
          <w:rFonts w:asciiTheme="majorBidi" w:hAnsiTheme="majorBidi" w:cstheme="majorBidi"/>
          <w:sz w:val="24"/>
          <w:szCs w:val="24"/>
        </w:rPr>
        <w:t xml:space="preserve"> of music include</w:t>
      </w:r>
      <w:r w:rsidR="00CE2879" w:rsidRPr="00746A9B">
        <w:rPr>
          <w:rFonts w:asciiTheme="majorBidi" w:hAnsiTheme="majorBidi" w:cstheme="majorBidi"/>
          <w:sz w:val="24"/>
          <w:szCs w:val="24"/>
        </w:rPr>
        <w:t xml:space="preserve"> common </w:t>
      </w:r>
      <w:r w:rsidR="00FE1E42">
        <w:rPr>
          <w:rFonts w:asciiTheme="majorBidi" w:hAnsiTheme="majorBidi" w:cstheme="majorBidi"/>
          <w:sz w:val="24"/>
          <w:szCs w:val="24"/>
        </w:rPr>
        <w:t>items like</w:t>
      </w:r>
      <w:r w:rsidR="00662F69">
        <w:rPr>
          <w:rFonts w:asciiTheme="majorBidi" w:hAnsiTheme="majorBidi" w:cstheme="majorBidi"/>
          <w:sz w:val="24"/>
          <w:szCs w:val="24"/>
        </w:rPr>
        <w:t xml:space="preserve">   pitch (which governs melody and harmony</w:t>
      </w:r>
      <w:r w:rsidR="00CE2879" w:rsidRPr="00746A9B">
        <w:rPr>
          <w:rFonts w:asciiTheme="majorBidi" w:hAnsiTheme="majorBidi" w:cstheme="majorBidi"/>
          <w:sz w:val="24"/>
          <w:szCs w:val="24"/>
        </w:rPr>
        <w:t xml:space="preserve">), rhythm (and its associated </w:t>
      </w:r>
      <w:r w:rsidR="00746A9B">
        <w:rPr>
          <w:rFonts w:asciiTheme="majorBidi" w:hAnsiTheme="majorBidi" w:cstheme="majorBidi"/>
          <w:sz w:val="24"/>
          <w:szCs w:val="24"/>
        </w:rPr>
        <w:t>elements</w:t>
      </w:r>
      <w:r w:rsidR="00CE2879" w:rsidRPr="00746A9B">
        <w:rPr>
          <w:rFonts w:asciiTheme="majorBidi" w:hAnsiTheme="majorBidi" w:cstheme="majorBidi"/>
          <w:sz w:val="24"/>
          <w:szCs w:val="24"/>
        </w:rPr>
        <w:t xml:space="preserve"> tempo, meter,</w:t>
      </w:r>
      <w:r w:rsidRPr="00746A9B">
        <w:rPr>
          <w:rFonts w:asciiTheme="majorBidi" w:hAnsiTheme="majorBidi" w:cstheme="majorBidi"/>
          <w:sz w:val="24"/>
          <w:szCs w:val="24"/>
        </w:rPr>
        <w:t xml:space="preserve"> and articulation), dynamics </w:t>
      </w:r>
      <w:r w:rsidR="00CE2879" w:rsidRPr="00746A9B">
        <w:rPr>
          <w:rFonts w:asciiTheme="majorBidi" w:hAnsiTheme="majorBidi" w:cstheme="majorBidi"/>
          <w:sz w:val="24"/>
          <w:szCs w:val="24"/>
        </w:rPr>
        <w:t>(loudness and softness), and the sonic qualities of timbre and texture (which are sometimes termed the "color" of a musical sound)</w:t>
      </w:r>
      <w:r w:rsidR="00844EE4">
        <w:rPr>
          <w:rFonts w:asciiTheme="majorBidi" w:hAnsiTheme="majorBidi" w:cstheme="majorBidi"/>
          <w:sz w:val="24"/>
          <w:szCs w:val="24"/>
        </w:rPr>
        <w:t>.</w:t>
      </w:r>
    </w:p>
    <w:p w:rsidR="00CE2879" w:rsidRPr="00746A9B" w:rsidRDefault="00BE5527" w:rsidP="002F61C3">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Music could</w:t>
      </w:r>
      <w:r w:rsidR="00662F69">
        <w:rPr>
          <w:rFonts w:asciiTheme="majorBidi" w:hAnsiTheme="majorBidi" w:cstheme="majorBidi"/>
          <w:sz w:val="24"/>
          <w:szCs w:val="24"/>
        </w:rPr>
        <w:t xml:space="preserve"> be divided into genres (e.g., country </w:t>
      </w:r>
      <w:r w:rsidRPr="00746A9B">
        <w:rPr>
          <w:rFonts w:asciiTheme="majorBidi" w:hAnsiTheme="majorBidi" w:cstheme="majorBidi"/>
          <w:sz w:val="24"/>
          <w:szCs w:val="24"/>
        </w:rPr>
        <w:t xml:space="preserve">music) and genres can </w:t>
      </w:r>
      <w:r w:rsidR="00CE2879" w:rsidRPr="00746A9B">
        <w:rPr>
          <w:rFonts w:asciiTheme="majorBidi" w:hAnsiTheme="majorBidi" w:cstheme="majorBidi"/>
          <w:sz w:val="24"/>
          <w:szCs w:val="24"/>
        </w:rPr>
        <w:t>be f</w:t>
      </w:r>
      <w:r w:rsidRPr="00746A9B">
        <w:rPr>
          <w:rFonts w:asciiTheme="majorBidi" w:hAnsiTheme="majorBidi" w:cstheme="majorBidi"/>
          <w:sz w:val="24"/>
          <w:szCs w:val="24"/>
        </w:rPr>
        <w:t xml:space="preserve">urther divided </w:t>
      </w:r>
      <w:r w:rsidR="00CE2879" w:rsidRPr="00746A9B">
        <w:rPr>
          <w:rFonts w:asciiTheme="majorBidi" w:hAnsiTheme="majorBidi" w:cstheme="majorBidi"/>
          <w:sz w:val="24"/>
          <w:szCs w:val="24"/>
        </w:rPr>
        <w:t>into    sub-genres   (e.g., country b</w:t>
      </w:r>
      <w:r w:rsidR="00662F69">
        <w:rPr>
          <w:rFonts w:asciiTheme="majorBidi" w:hAnsiTheme="majorBidi" w:cstheme="majorBidi"/>
          <w:sz w:val="24"/>
          <w:szCs w:val="24"/>
        </w:rPr>
        <w:t>lues and pop country</w:t>
      </w:r>
      <w:r w:rsidR="00CE2879" w:rsidRPr="00746A9B">
        <w:rPr>
          <w:rFonts w:asciiTheme="majorBidi" w:hAnsiTheme="majorBidi" w:cstheme="majorBidi"/>
          <w:sz w:val="24"/>
          <w:szCs w:val="24"/>
        </w:rPr>
        <w:t>)</w:t>
      </w:r>
      <w:r w:rsidR="00844EE4">
        <w:rPr>
          <w:rFonts w:asciiTheme="majorBidi" w:hAnsiTheme="majorBidi" w:cstheme="majorBidi"/>
          <w:sz w:val="24"/>
          <w:szCs w:val="24"/>
        </w:rPr>
        <w:t>.</w:t>
      </w:r>
    </w:p>
    <w:p w:rsidR="00953A0E" w:rsidRDefault="00CE2879" w:rsidP="00953A0E">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 xml:space="preserve">However, listening to music </w:t>
      </w:r>
      <w:r w:rsidR="00746A9B">
        <w:rPr>
          <w:rFonts w:asciiTheme="majorBidi" w:hAnsiTheme="majorBidi" w:cstheme="majorBidi"/>
          <w:sz w:val="24"/>
          <w:szCs w:val="24"/>
        </w:rPr>
        <w:t>could</w:t>
      </w:r>
      <w:r w:rsidRPr="00746A9B">
        <w:rPr>
          <w:rFonts w:asciiTheme="majorBidi" w:hAnsiTheme="majorBidi" w:cstheme="majorBidi"/>
          <w:sz w:val="24"/>
          <w:szCs w:val="24"/>
        </w:rPr>
        <w:t xml:space="preserve"> make </w:t>
      </w:r>
      <w:r w:rsidR="00746A9B">
        <w:rPr>
          <w:rFonts w:asciiTheme="majorBidi" w:hAnsiTheme="majorBidi" w:cstheme="majorBidi"/>
          <w:sz w:val="24"/>
          <w:szCs w:val="24"/>
        </w:rPr>
        <w:t>the listener</w:t>
      </w:r>
      <w:r w:rsidRPr="00746A9B">
        <w:rPr>
          <w:rFonts w:asciiTheme="majorBidi" w:hAnsiTheme="majorBidi" w:cstheme="majorBidi"/>
          <w:sz w:val="24"/>
          <w:szCs w:val="24"/>
        </w:rPr>
        <w:t xml:space="preserve"> a happier person, as </w:t>
      </w:r>
      <w:r w:rsidR="00746A9B">
        <w:rPr>
          <w:rFonts w:asciiTheme="majorBidi" w:hAnsiTheme="majorBidi" w:cstheme="majorBidi"/>
          <w:sz w:val="24"/>
          <w:szCs w:val="24"/>
        </w:rPr>
        <w:t>it</w:t>
      </w:r>
      <w:r w:rsidRPr="00746A9B">
        <w:rPr>
          <w:rFonts w:asciiTheme="majorBidi" w:hAnsiTheme="majorBidi" w:cstheme="majorBidi"/>
          <w:sz w:val="24"/>
          <w:szCs w:val="24"/>
        </w:rPr>
        <w:t xml:space="preserve"> releases pleasurable </w:t>
      </w:r>
      <w:r w:rsidR="00746A9B">
        <w:rPr>
          <w:rFonts w:asciiTheme="majorBidi" w:hAnsiTheme="majorBidi" w:cstheme="majorBidi"/>
          <w:sz w:val="24"/>
          <w:szCs w:val="24"/>
        </w:rPr>
        <w:t>hormones</w:t>
      </w:r>
      <w:r w:rsidRPr="00746A9B">
        <w:rPr>
          <w:rFonts w:asciiTheme="majorBidi" w:hAnsiTheme="majorBidi" w:cstheme="majorBidi"/>
          <w:sz w:val="24"/>
          <w:szCs w:val="24"/>
        </w:rPr>
        <w:t xml:space="preserve"> and increases dopamine </w:t>
      </w:r>
      <w:r w:rsidR="00953A0E">
        <w:rPr>
          <w:rFonts w:asciiTheme="majorBidi" w:hAnsiTheme="majorBidi" w:cstheme="majorBidi"/>
          <w:sz w:val="24"/>
          <w:szCs w:val="24"/>
        </w:rPr>
        <w:t>levels,</w:t>
      </w:r>
      <w:r w:rsidRPr="00746A9B">
        <w:rPr>
          <w:rFonts w:asciiTheme="majorBidi" w:hAnsiTheme="majorBidi" w:cstheme="majorBidi"/>
          <w:sz w:val="24"/>
          <w:szCs w:val="24"/>
        </w:rPr>
        <w:t xml:space="preserve"> listening to certain music </w:t>
      </w:r>
      <w:r w:rsidR="00746A9B">
        <w:rPr>
          <w:rFonts w:asciiTheme="majorBidi" w:hAnsiTheme="majorBidi" w:cstheme="majorBidi"/>
          <w:sz w:val="24"/>
          <w:szCs w:val="24"/>
        </w:rPr>
        <w:t xml:space="preserve">enhances </w:t>
      </w:r>
      <w:r w:rsidRPr="00746A9B">
        <w:rPr>
          <w:rFonts w:asciiTheme="majorBidi" w:hAnsiTheme="majorBidi" w:cstheme="majorBidi"/>
          <w:sz w:val="24"/>
          <w:szCs w:val="24"/>
        </w:rPr>
        <w:t xml:space="preserve">the release of dopamine </w:t>
      </w:r>
      <w:r w:rsidR="00746A9B">
        <w:rPr>
          <w:rFonts w:asciiTheme="majorBidi" w:hAnsiTheme="majorBidi" w:cstheme="majorBidi"/>
          <w:sz w:val="24"/>
          <w:szCs w:val="24"/>
        </w:rPr>
        <w:t xml:space="preserve">brain. </w:t>
      </w:r>
      <w:r w:rsidRPr="00746A9B">
        <w:rPr>
          <w:rFonts w:asciiTheme="majorBidi" w:hAnsiTheme="majorBidi" w:cstheme="majorBidi"/>
          <w:sz w:val="24"/>
          <w:szCs w:val="24"/>
        </w:rPr>
        <w:t xml:space="preserve">Dopamine </w:t>
      </w:r>
      <w:r w:rsidR="00EA22CE">
        <w:rPr>
          <w:rFonts w:asciiTheme="majorBidi" w:hAnsiTheme="majorBidi" w:cstheme="majorBidi"/>
          <w:sz w:val="24"/>
          <w:szCs w:val="24"/>
        </w:rPr>
        <w:t>‘</w:t>
      </w:r>
      <w:r w:rsidRPr="00746A9B">
        <w:rPr>
          <w:rFonts w:asciiTheme="majorBidi" w:hAnsiTheme="majorBidi" w:cstheme="majorBidi"/>
          <w:sz w:val="24"/>
          <w:szCs w:val="24"/>
        </w:rPr>
        <w:t xml:space="preserve">is a neurotransmitter that promotes feelings of happiness and </w:t>
      </w:r>
      <w:r w:rsidR="00E3408B" w:rsidRPr="00746A9B">
        <w:rPr>
          <w:rFonts w:asciiTheme="majorBidi" w:hAnsiTheme="majorBidi" w:cstheme="majorBidi"/>
          <w:sz w:val="24"/>
          <w:szCs w:val="24"/>
        </w:rPr>
        <w:t>excitement</w:t>
      </w:r>
      <w:r w:rsidR="00EA22CE">
        <w:rPr>
          <w:rFonts w:asciiTheme="majorBidi" w:hAnsiTheme="majorBidi" w:cstheme="majorBidi"/>
          <w:sz w:val="24"/>
          <w:szCs w:val="24"/>
        </w:rPr>
        <w:t>’</w:t>
      </w:r>
      <w:r w:rsidR="00E3408B" w:rsidRPr="00746A9B">
        <w:rPr>
          <w:rFonts w:asciiTheme="majorBidi" w:hAnsiTheme="majorBidi" w:cstheme="majorBidi"/>
          <w:sz w:val="24"/>
          <w:szCs w:val="24"/>
        </w:rPr>
        <w:t>.</w:t>
      </w:r>
      <w:r w:rsidR="00953A0E">
        <w:rPr>
          <w:rFonts w:asciiTheme="majorBidi" w:hAnsiTheme="majorBidi" w:cstheme="majorBidi"/>
          <w:sz w:val="24"/>
          <w:szCs w:val="24"/>
        </w:rPr>
        <w:t xml:space="preserve"> (1)</w:t>
      </w:r>
    </w:p>
    <w:p w:rsidR="00CE2879" w:rsidRPr="00746A9B" w:rsidRDefault="00E3408B" w:rsidP="00953A0E">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Studies</w:t>
      </w:r>
      <w:r w:rsidR="00CE2879" w:rsidRPr="00746A9B">
        <w:rPr>
          <w:rFonts w:asciiTheme="majorBidi" w:hAnsiTheme="majorBidi" w:cstheme="majorBidi"/>
          <w:sz w:val="24"/>
          <w:szCs w:val="24"/>
        </w:rPr>
        <w:t xml:space="preserve"> have found that people may </w:t>
      </w:r>
      <w:r w:rsidR="00EA22CE">
        <w:rPr>
          <w:rFonts w:asciiTheme="majorBidi" w:hAnsiTheme="majorBidi" w:cstheme="majorBidi"/>
          <w:sz w:val="24"/>
          <w:szCs w:val="24"/>
        </w:rPr>
        <w:t>be able to find solutions better than</w:t>
      </w:r>
      <w:r w:rsidR="00CE2879" w:rsidRPr="00746A9B">
        <w:rPr>
          <w:rFonts w:asciiTheme="majorBidi" w:hAnsiTheme="majorBidi" w:cstheme="majorBidi"/>
          <w:sz w:val="24"/>
          <w:szCs w:val="24"/>
        </w:rPr>
        <w:t xml:space="preserve"> they are in a positive mood compared to </w:t>
      </w:r>
      <w:r w:rsidR="00EA22CE">
        <w:rPr>
          <w:rFonts w:asciiTheme="majorBidi" w:hAnsiTheme="majorBidi" w:cstheme="majorBidi"/>
          <w:sz w:val="24"/>
          <w:szCs w:val="24"/>
        </w:rPr>
        <w:t>them when they’re in a</w:t>
      </w:r>
      <w:r w:rsidR="00CE2879" w:rsidRPr="00746A9B">
        <w:rPr>
          <w:rFonts w:asciiTheme="majorBidi" w:hAnsiTheme="majorBidi" w:cstheme="majorBidi"/>
          <w:sz w:val="24"/>
          <w:szCs w:val="24"/>
        </w:rPr>
        <w:t xml:space="preserve"> negative or </w:t>
      </w:r>
      <w:r w:rsidR="00FE1E42">
        <w:rPr>
          <w:rFonts w:asciiTheme="majorBidi" w:hAnsiTheme="majorBidi" w:cstheme="majorBidi"/>
          <w:sz w:val="24"/>
          <w:szCs w:val="24"/>
        </w:rPr>
        <w:t>normal</w:t>
      </w:r>
      <w:r w:rsidR="00FE1E42" w:rsidRPr="00746A9B">
        <w:rPr>
          <w:rFonts w:asciiTheme="majorBidi" w:hAnsiTheme="majorBidi" w:cstheme="majorBidi"/>
          <w:sz w:val="24"/>
          <w:szCs w:val="24"/>
        </w:rPr>
        <w:t xml:space="preserve"> mood</w:t>
      </w:r>
      <w:r w:rsidRPr="00746A9B">
        <w:rPr>
          <w:rFonts w:asciiTheme="majorBidi" w:hAnsiTheme="majorBidi" w:cstheme="majorBidi"/>
          <w:sz w:val="24"/>
          <w:szCs w:val="24"/>
        </w:rPr>
        <w:t xml:space="preserve">. </w:t>
      </w:r>
      <w:r w:rsidR="00EA22CE">
        <w:rPr>
          <w:rFonts w:asciiTheme="majorBidi" w:hAnsiTheme="majorBidi" w:cstheme="majorBidi"/>
          <w:sz w:val="24"/>
          <w:szCs w:val="24"/>
        </w:rPr>
        <w:t xml:space="preserve">Relaxing music is also </w:t>
      </w:r>
      <w:r w:rsidR="00FE1E42">
        <w:rPr>
          <w:rFonts w:asciiTheme="majorBidi" w:hAnsiTheme="majorBidi" w:cstheme="majorBidi"/>
          <w:sz w:val="24"/>
          <w:szCs w:val="24"/>
        </w:rPr>
        <w:t>helpful for</w:t>
      </w:r>
      <w:r w:rsidR="00EA22CE">
        <w:rPr>
          <w:rFonts w:asciiTheme="majorBidi" w:hAnsiTheme="majorBidi" w:cstheme="majorBidi"/>
          <w:sz w:val="24"/>
          <w:szCs w:val="24"/>
        </w:rPr>
        <w:t xml:space="preserve"> students</w:t>
      </w:r>
      <w:r w:rsidR="00CE2879" w:rsidRPr="00746A9B">
        <w:rPr>
          <w:rFonts w:asciiTheme="majorBidi" w:hAnsiTheme="majorBidi" w:cstheme="majorBidi"/>
          <w:sz w:val="24"/>
          <w:szCs w:val="24"/>
        </w:rPr>
        <w:t xml:space="preserve"> with </w:t>
      </w:r>
      <w:r w:rsidR="00EA22CE">
        <w:rPr>
          <w:rFonts w:asciiTheme="majorBidi" w:hAnsiTheme="majorBidi" w:cstheme="majorBidi"/>
          <w:sz w:val="24"/>
          <w:szCs w:val="24"/>
        </w:rPr>
        <w:t>their stress and anxiety, thus leads</w:t>
      </w:r>
      <w:r w:rsidR="00CE2879" w:rsidRPr="00746A9B">
        <w:rPr>
          <w:rFonts w:asciiTheme="majorBidi" w:hAnsiTheme="majorBidi" w:cstheme="majorBidi"/>
          <w:sz w:val="24"/>
          <w:szCs w:val="24"/>
        </w:rPr>
        <w:t xml:space="preserve"> them to study more efficiently.</w:t>
      </w:r>
    </w:p>
    <w:p w:rsidR="00CE2879" w:rsidRPr="00746A9B" w:rsidRDefault="00EA22CE" w:rsidP="00953A0E">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M</w:t>
      </w:r>
      <w:r w:rsidR="00CE2879" w:rsidRPr="00746A9B">
        <w:rPr>
          <w:rFonts w:asciiTheme="majorBidi" w:hAnsiTheme="majorBidi" w:cstheme="majorBidi"/>
          <w:sz w:val="24"/>
          <w:szCs w:val="24"/>
        </w:rPr>
        <w:t xml:space="preserve">usic actually lowers your cortisol levels. Cortisol </w:t>
      </w:r>
      <w:r>
        <w:rPr>
          <w:rFonts w:asciiTheme="majorBidi" w:hAnsiTheme="majorBidi" w:cstheme="majorBidi"/>
          <w:sz w:val="24"/>
          <w:szCs w:val="24"/>
        </w:rPr>
        <w:t>‘</w:t>
      </w:r>
      <w:r w:rsidR="00CE2879" w:rsidRPr="00746A9B">
        <w:rPr>
          <w:rFonts w:asciiTheme="majorBidi" w:hAnsiTheme="majorBidi" w:cstheme="majorBidi"/>
          <w:sz w:val="24"/>
          <w:szCs w:val="24"/>
        </w:rPr>
        <w:t xml:space="preserve">is a hormone that is usually responsible for feelings </w:t>
      </w:r>
      <w:r w:rsidR="00FE1E42" w:rsidRPr="00746A9B">
        <w:rPr>
          <w:rFonts w:asciiTheme="majorBidi" w:hAnsiTheme="majorBidi" w:cstheme="majorBidi"/>
          <w:sz w:val="24"/>
          <w:szCs w:val="24"/>
        </w:rPr>
        <w:t>of stress</w:t>
      </w:r>
      <w:r w:rsidR="00CE2879" w:rsidRPr="00746A9B">
        <w:rPr>
          <w:rFonts w:asciiTheme="majorBidi" w:hAnsiTheme="majorBidi" w:cstheme="majorBidi"/>
          <w:sz w:val="24"/>
          <w:szCs w:val="24"/>
        </w:rPr>
        <w:t xml:space="preserve"> and anxiety</w:t>
      </w:r>
      <w:r>
        <w:rPr>
          <w:rFonts w:asciiTheme="majorBidi" w:hAnsiTheme="majorBidi" w:cstheme="majorBidi"/>
          <w:sz w:val="24"/>
          <w:szCs w:val="24"/>
        </w:rPr>
        <w:t>’ according to web article</w:t>
      </w:r>
      <w:r w:rsidR="00953A0E">
        <w:rPr>
          <w:rFonts w:asciiTheme="majorBidi" w:hAnsiTheme="majorBidi" w:cstheme="majorBidi"/>
          <w:sz w:val="24"/>
          <w:szCs w:val="24"/>
        </w:rPr>
        <w:t>. (2)</w:t>
      </w:r>
    </w:p>
    <w:p w:rsidR="00CE2879" w:rsidRPr="00746A9B" w:rsidRDefault="00EA22CE" w:rsidP="002F61C3">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Scientifically, listening to m</w:t>
      </w:r>
      <w:r w:rsidR="00662F69">
        <w:rPr>
          <w:rFonts w:asciiTheme="majorBidi" w:hAnsiTheme="majorBidi" w:cstheme="majorBidi"/>
          <w:sz w:val="24"/>
          <w:szCs w:val="24"/>
        </w:rPr>
        <w:t xml:space="preserve">usic has   been     proven to   have </w:t>
      </w:r>
      <w:r w:rsidR="00CE2879" w:rsidRPr="00746A9B">
        <w:rPr>
          <w:rFonts w:asciiTheme="majorBidi" w:hAnsiTheme="majorBidi" w:cstheme="majorBidi"/>
          <w:sz w:val="24"/>
          <w:szCs w:val="24"/>
        </w:rPr>
        <w:t xml:space="preserve">a </w:t>
      </w:r>
      <w:r>
        <w:rPr>
          <w:rFonts w:asciiTheme="majorBidi" w:hAnsiTheme="majorBidi" w:cstheme="majorBidi"/>
          <w:sz w:val="24"/>
          <w:szCs w:val="24"/>
        </w:rPr>
        <w:t>remarkable</w:t>
      </w:r>
      <w:r w:rsidR="00135911">
        <w:rPr>
          <w:rFonts w:asciiTheme="majorBidi" w:hAnsiTheme="majorBidi" w:cstheme="majorBidi"/>
          <w:sz w:val="24"/>
          <w:szCs w:val="24"/>
        </w:rPr>
        <w:t xml:space="preserve">   effect   on   the </w:t>
      </w:r>
      <w:r w:rsidR="00CE2879" w:rsidRPr="00746A9B">
        <w:rPr>
          <w:rFonts w:asciiTheme="majorBidi" w:hAnsiTheme="majorBidi" w:cstheme="majorBidi"/>
          <w:sz w:val="24"/>
          <w:szCs w:val="24"/>
        </w:rPr>
        <w:t xml:space="preserve">brain. Recent   </w:t>
      </w:r>
      <w:r w:rsidRPr="00746A9B">
        <w:rPr>
          <w:rFonts w:asciiTheme="majorBidi" w:hAnsiTheme="majorBidi" w:cstheme="majorBidi"/>
          <w:sz w:val="24"/>
          <w:szCs w:val="24"/>
        </w:rPr>
        <w:t>research</w:t>
      </w:r>
      <w:r w:rsidR="00662F69">
        <w:rPr>
          <w:rFonts w:asciiTheme="majorBidi" w:hAnsiTheme="majorBidi" w:cstheme="majorBidi"/>
          <w:sz w:val="24"/>
          <w:szCs w:val="24"/>
        </w:rPr>
        <w:t xml:space="preserve">es   show   that   music </w:t>
      </w:r>
      <w:r>
        <w:rPr>
          <w:rFonts w:asciiTheme="majorBidi" w:hAnsiTheme="majorBidi" w:cstheme="majorBidi"/>
          <w:sz w:val="24"/>
          <w:szCs w:val="24"/>
        </w:rPr>
        <w:t>could   help in many aspects life</w:t>
      </w:r>
      <w:r w:rsidR="00CE2879" w:rsidRPr="00746A9B">
        <w:rPr>
          <w:rFonts w:asciiTheme="majorBidi" w:hAnsiTheme="majorBidi" w:cstheme="majorBidi"/>
          <w:sz w:val="24"/>
          <w:szCs w:val="24"/>
        </w:rPr>
        <w:t xml:space="preserve">, including   pain   </w:t>
      </w:r>
      <w:r>
        <w:rPr>
          <w:rFonts w:asciiTheme="majorBidi" w:hAnsiTheme="majorBidi" w:cstheme="majorBidi"/>
          <w:sz w:val="24"/>
          <w:szCs w:val="24"/>
        </w:rPr>
        <w:t>relief</w:t>
      </w:r>
      <w:r w:rsidR="00CE2879" w:rsidRPr="00746A9B">
        <w:rPr>
          <w:rFonts w:asciiTheme="majorBidi" w:hAnsiTheme="majorBidi" w:cstheme="majorBidi"/>
          <w:sz w:val="24"/>
          <w:szCs w:val="24"/>
        </w:rPr>
        <w:t xml:space="preserve">, stress </w:t>
      </w:r>
      <w:r>
        <w:rPr>
          <w:rFonts w:asciiTheme="majorBidi" w:hAnsiTheme="majorBidi" w:cstheme="majorBidi"/>
          <w:sz w:val="24"/>
          <w:szCs w:val="24"/>
        </w:rPr>
        <w:t>reduction</w:t>
      </w:r>
      <w:r w:rsidR="00CE2879" w:rsidRPr="00746A9B">
        <w:rPr>
          <w:rFonts w:asciiTheme="majorBidi" w:hAnsiTheme="majorBidi" w:cstheme="majorBidi"/>
          <w:sz w:val="24"/>
          <w:szCs w:val="24"/>
        </w:rPr>
        <w:t xml:space="preserve">,   memory,   and brain   injuries. In the book The Power of Music, Elena Mannes says, “Scientists   have found   that music stimulates   more   parts  </w:t>
      </w:r>
      <w:r w:rsidR="00662F69">
        <w:rPr>
          <w:rFonts w:asciiTheme="majorBidi" w:hAnsiTheme="majorBidi" w:cstheme="majorBidi"/>
          <w:sz w:val="24"/>
          <w:szCs w:val="24"/>
        </w:rPr>
        <w:t xml:space="preserve"> of the   brain   than </w:t>
      </w:r>
      <w:r w:rsidR="00CE2879" w:rsidRPr="00746A9B">
        <w:rPr>
          <w:rFonts w:asciiTheme="majorBidi" w:hAnsiTheme="majorBidi" w:cstheme="majorBidi"/>
          <w:sz w:val="24"/>
          <w:szCs w:val="24"/>
        </w:rPr>
        <w:t>any   other human function.</w:t>
      </w:r>
    </w:p>
    <w:p w:rsidR="00CE2879" w:rsidRPr="00746A9B" w:rsidRDefault="00CE2879" w:rsidP="002F61C3">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Billy Joel an American singer-songwriter, composer, and pianist said: “I think music in itself is healing. It’s an explosive expression of humanity. It’s something we are all touched by. No matter what culture we’re from, everyone loves music.”</w:t>
      </w:r>
    </w:p>
    <w:p w:rsidR="00E3408B" w:rsidRDefault="00E3408B" w:rsidP="00844EE4">
      <w:pPr>
        <w:pStyle w:val="PlainText"/>
        <w:spacing w:line="360" w:lineRule="auto"/>
        <w:rPr>
          <w:rFonts w:ascii="Courier New" w:hAnsi="Courier New" w:cs="Courier New"/>
          <w:sz w:val="24"/>
          <w:szCs w:val="24"/>
        </w:rPr>
      </w:pPr>
    </w:p>
    <w:p w:rsidR="00227A66" w:rsidRDefault="00227A66" w:rsidP="00844EE4">
      <w:pPr>
        <w:pStyle w:val="PlainText"/>
        <w:spacing w:line="360" w:lineRule="auto"/>
        <w:rPr>
          <w:rFonts w:ascii="Courier New" w:hAnsi="Courier New" w:cs="Courier New"/>
          <w:sz w:val="24"/>
          <w:szCs w:val="24"/>
        </w:rPr>
      </w:pPr>
    </w:p>
    <w:p w:rsidR="00227A66" w:rsidRDefault="00227A66" w:rsidP="00844EE4">
      <w:pPr>
        <w:pStyle w:val="PlainText"/>
        <w:spacing w:line="360" w:lineRule="auto"/>
        <w:rPr>
          <w:rFonts w:ascii="Courier New" w:hAnsi="Courier New" w:cs="Courier New"/>
          <w:sz w:val="24"/>
          <w:szCs w:val="24"/>
        </w:rPr>
      </w:pPr>
    </w:p>
    <w:p w:rsidR="00227A66" w:rsidRDefault="00227A66" w:rsidP="00844EE4">
      <w:pPr>
        <w:pStyle w:val="PlainText"/>
        <w:spacing w:line="360" w:lineRule="auto"/>
        <w:rPr>
          <w:rFonts w:ascii="Courier New" w:hAnsi="Courier New" w:cs="Courier New"/>
          <w:sz w:val="24"/>
          <w:szCs w:val="24"/>
        </w:rPr>
      </w:pPr>
    </w:p>
    <w:p w:rsidR="00227A66" w:rsidRDefault="00227A66" w:rsidP="00844EE4">
      <w:pPr>
        <w:pStyle w:val="PlainText"/>
        <w:spacing w:line="360" w:lineRule="auto"/>
        <w:rPr>
          <w:rFonts w:ascii="Courier New" w:hAnsi="Courier New" w:cs="Courier New"/>
          <w:sz w:val="24"/>
          <w:szCs w:val="24"/>
        </w:rPr>
      </w:pPr>
    </w:p>
    <w:p w:rsidR="00CE2879" w:rsidRPr="00E3408B" w:rsidRDefault="00CE2879" w:rsidP="00844EE4">
      <w:pPr>
        <w:pStyle w:val="PlainText"/>
        <w:spacing w:line="360" w:lineRule="auto"/>
        <w:rPr>
          <w:rFonts w:ascii="Courier New" w:hAnsi="Courier New" w:cs="Courier New"/>
          <w:sz w:val="24"/>
          <w:szCs w:val="24"/>
        </w:rPr>
      </w:pPr>
    </w:p>
    <w:p w:rsidR="00CE2879" w:rsidRPr="006C51E1" w:rsidRDefault="00227A66" w:rsidP="00670A50">
      <w:pPr>
        <w:pStyle w:val="PlainText"/>
        <w:spacing w:line="360" w:lineRule="auto"/>
        <w:rPr>
          <w:rFonts w:asciiTheme="majorBidi" w:hAnsiTheme="majorBidi" w:cstheme="majorBidi"/>
          <w:b/>
          <w:bCs/>
          <w:sz w:val="28"/>
          <w:szCs w:val="28"/>
        </w:rPr>
      </w:pPr>
      <w:r>
        <w:rPr>
          <w:rFonts w:asciiTheme="majorBidi" w:hAnsiTheme="majorBidi" w:cstheme="majorBidi"/>
          <w:b/>
          <w:bCs/>
          <w:sz w:val="28"/>
          <w:szCs w:val="28"/>
        </w:rPr>
        <w:lastRenderedPageBreak/>
        <w:t>(1.</w:t>
      </w:r>
      <w:r w:rsidR="00416912" w:rsidRPr="006C51E1">
        <w:rPr>
          <w:rFonts w:asciiTheme="majorBidi" w:hAnsiTheme="majorBidi" w:cstheme="majorBidi"/>
          <w:b/>
          <w:bCs/>
          <w:sz w:val="28"/>
          <w:szCs w:val="28"/>
        </w:rPr>
        <w:t>2)</w:t>
      </w:r>
      <w:r w:rsidR="00670A50" w:rsidRPr="006C51E1">
        <w:rPr>
          <w:rFonts w:asciiTheme="majorBidi" w:hAnsiTheme="majorBidi" w:cstheme="majorBidi"/>
          <w:b/>
          <w:bCs/>
          <w:sz w:val="28"/>
          <w:szCs w:val="28"/>
        </w:rPr>
        <w:t>Problem Statement</w:t>
      </w:r>
    </w:p>
    <w:p w:rsidR="00CE2879" w:rsidRPr="00746A9B" w:rsidRDefault="00A07310" w:rsidP="00135911">
      <w:pPr>
        <w:pStyle w:val="PlainText"/>
        <w:spacing w:line="360" w:lineRule="auto"/>
        <w:jc w:val="both"/>
        <w:rPr>
          <w:rFonts w:asciiTheme="majorBidi" w:hAnsiTheme="majorBidi" w:cstheme="majorBidi"/>
          <w:sz w:val="24"/>
          <w:szCs w:val="24"/>
        </w:rPr>
      </w:pPr>
      <w:r>
        <w:rPr>
          <w:rFonts w:asciiTheme="majorBidi" w:hAnsiTheme="majorBidi" w:cstheme="majorBidi"/>
          <w:sz w:val="24"/>
          <w:szCs w:val="24"/>
        </w:rPr>
        <w:t>A</w:t>
      </w:r>
      <w:r w:rsidR="00CE2879" w:rsidRPr="00746A9B">
        <w:rPr>
          <w:rFonts w:asciiTheme="majorBidi" w:hAnsiTheme="majorBidi" w:cstheme="majorBidi"/>
          <w:sz w:val="24"/>
          <w:szCs w:val="24"/>
        </w:rPr>
        <w:t>round the world</w:t>
      </w:r>
      <w:r>
        <w:rPr>
          <w:rFonts w:asciiTheme="majorBidi" w:hAnsiTheme="majorBidi" w:cstheme="majorBidi"/>
          <w:sz w:val="24"/>
          <w:szCs w:val="24"/>
        </w:rPr>
        <w:t>, a lot of students</w:t>
      </w:r>
      <w:r w:rsidR="00CE2879" w:rsidRPr="00746A9B">
        <w:rPr>
          <w:rFonts w:asciiTheme="majorBidi" w:hAnsiTheme="majorBidi" w:cstheme="majorBidi"/>
          <w:sz w:val="24"/>
          <w:szCs w:val="24"/>
        </w:rPr>
        <w:t xml:space="preserve"> feel</w:t>
      </w:r>
      <w:r>
        <w:rPr>
          <w:rFonts w:asciiTheme="majorBidi" w:hAnsiTheme="majorBidi" w:cstheme="majorBidi"/>
          <w:sz w:val="24"/>
          <w:szCs w:val="24"/>
        </w:rPr>
        <w:t xml:space="preserve"> like</w:t>
      </w:r>
      <w:r w:rsidR="00CE2879" w:rsidRPr="00746A9B">
        <w:rPr>
          <w:rFonts w:asciiTheme="majorBidi" w:hAnsiTheme="majorBidi" w:cstheme="majorBidi"/>
          <w:sz w:val="24"/>
          <w:szCs w:val="24"/>
        </w:rPr>
        <w:t xml:space="preserve"> they need to listen to music while they </w:t>
      </w:r>
      <w:r>
        <w:rPr>
          <w:rFonts w:asciiTheme="majorBidi" w:hAnsiTheme="majorBidi" w:cstheme="majorBidi"/>
          <w:sz w:val="24"/>
          <w:szCs w:val="24"/>
        </w:rPr>
        <w:t>are studying or revising</w:t>
      </w:r>
      <w:r w:rsidR="00CE2879" w:rsidRPr="00746A9B">
        <w:rPr>
          <w:rFonts w:asciiTheme="majorBidi" w:hAnsiTheme="majorBidi" w:cstheme="majorBidi"/>
          <w:sz w:val="24"/>
          <w:szCs w:val="24"/>
        </w:rPr>
        <w:t>, believing it helps them ‘concentrate better’.</w:t>
      </w:r>
    </w:p>
    <w:p w:rsidR="00BE5527" w:rsidRDefault="00CE2879" w:rsidP="00670A50">
      <w:pPr>
        <w:pStyle w:val="PlainText"/>
        <w:spacing w:line="360" w:lineRule="auto"/>
        <w:jc w:val="both"/>
        <w:rPr>
          <w:rFonts w:asciiTheme="majorBidi" w:hAnsiTheme="majorBidi" w:cstheme="majorBidi"/>
          <w:sz w:val="24"/>
          <w:szCs w:val="24"/>
        </w:rPr>
      </w:pPr>
      <w:r w:rsidRPr="00746A9B">
        <w:rPr>
          <w:rFonts w:asciiTheme="majorBidi" w:hAnsiTheme="majorBidi" w:cstheme="majorBidi"/>
          <w:sz w:val="24"/>
          <w:szCs w:val="24"/>
        </w:rPr>
        <w:t>Some</w:t>
      </w:r>
      <w:r w:rsidR="00A07310">
        <w:rPr>
          <w:rFonts w:asciiTheme="majorBidi" w:hAnsiTheme="majorBidi" w:cstheme="majorBidi"/>
          <w:sz w:val="24"/>
          <w:szCs w:val="24"/>
        </w:rPr>
        <w:t xml:space="preserve"> of them</w:t>
      </w:r>
      <w:r w:rsidRPr="00746A9B">
        <w:rPr>
          <w:rFonts w:asciiTheme="majorBidi" w:hAnsiTheme="majorBidi" w:cstheme="majorBidi"/>
          <w:sz w:val="24"/>
          <w:szCs w:val="24"/>
        </w:rPr>
        <w:t xml:space="preserve"> even say that they can’t revise as it’s too quiet</w:t>
      </w:r>
      <w:r w:rsidR="00A07310">
        <w:rPr>
          <w:rFonts w:asciiTheme="majorBidi" w:hAnsiTheme="majorBidi" w:cstheme="majorBidi"/>
          <w:sz w:val="24"/>
          <w:szCs w:val="24"/>
        </w:rPr>
        <w:t xml:space="preserve"> without music</w:t>
      </w:r>
      <w:r w:rsidRPr="00746A9B">
        <w:rPr>
          <w:rFonts w:asciiTheme="majorBidi" w:hAnsiTheme="majorBidi" w:cstheme="majorBidi"/>
          <w:sz w:val="24"/>
          <w:szCs w:val="24"/>
        </w:rPr>
        <w:t xml:space="preserve">. On the </w:t>
      </w:r>
      <w:r w:rsidR="00510759">
        <w:rPr>
          <w:rFonts w:asciiTheme="majorBidi" w:hAnsiTheme="majorBidi" w:cstheme="majorBidi"/>
          <w:sz w:val="24"/>
          <w:szCs w:val="24"/>
        </w:rPr>
        <w:t>other hand</w:t>
      </w:r>
      <w:r w:rsidRPr="00746A9B">
        <w:rPr>
          <w:rFonts w:asciiTheme="majorBidi" w:hAnsiTheme="majorBidi" w:cstheme="majorBidi"/>
          <w:sz w:val="24"/>
          <w:szCs w:val="24"/>
        </w:rPr>
        <w:t xml:space="preserve">, </w:t>
      </w:r>
      <w:r w:rsidR="00A07310">
        <w:rPr>
          <w:rFonts w:asciiTheme="majorBidi" w:hAnsiTheme="majorBidi" w:cstheme="majorBidi"/>
          <w:sz w:val="24"/>
          <w:szCs w:val="24"/>
        </w:rPr>
        <w:t xml:space="preserve">some say that they find music </w:t>
      </w:r>
      <w:r w:rsidRPr="00746A9B">
        <w:rPr>
          <w:rFonts w:asciiTheme="majorBidi" w:hAnsiTheme="majorBidi" w:cstheme="majorBidi"/>
          <w:sz w:val="24"/>
          <w:szCs w:val="24"/>
        </w:rPr>
        <w:t xml:space="preserve">distracting and </w:t>
      </w:r>
      <w:r w:rsidR="00A07310">
        <w:rPr>
          <w:rFonts w:asciiTheme="majorBidi" w:hAnsiTheme="majorBidi" w:cstheme="majorBidi"/>
          <w:sz w:val="24"/>
          <w:szCs w:val="24"/>
        </w:rPr>
        <w:t xml:space="preserve">they </w:t>
      </w:r>
      <w:r w:rsidRPr="00746A9B">
        <w:rPr>
          <w:rFonts w:asciiTheme="majorBidi" w:hAnsiTheme="majorBidi" w:cstheme="majorBidi"/>
          <w:sz w:val="24"/>
          <w:szCs w:val="24"/>
        </w:rPr>
        <w:t xml:space="preserve">need silence to </w:t>
      </w:r>
      <w:r w:rsidR="00A07310">
        <w:rPr>
          <w:rFonts w:asciiTheme="majorBidi" w:hAnsiTheme="majorBidi" w:cstheme="majorBidi"/>
          <w:sz w:val="24"/>
          <w:szCs w:val="24"/>
        </w:rPr>
        <w:t xml:space="preserve">do the best during work or study. </w:t>
      </w:r>
      <w:r w:rsidRPr="00746A9B">
        <w:rPr>
          <w:rFonts w:asciiTheme="majorBidi" w:hAnsiTheme="majorBidi" w:cstheme="majorBidi"/>
          <w:sz w:val="24"/>
          <w:szCs w:val="24"/>
        </w:rPr>
        <w:t>So</w:t>
      </w:r>
      <w:r w:rsidR="0016709F">
        <w:rPr>
          <w:rFonts w:asciiTheme="majorBidi" w:hAnsiTheme="majorBidi" w:cstheme="majorBidi"/>
          <w:sz w:val="24"/>
          <w:szCs w:val="24"/>
        </w:rPr>
        <w:t xml:space="preserve"> here we are asking</w:t>
      </w:r>
      <w:r w:rsidRPr="00746A9B">
        <w:rPr>
          <w:rFonts w:asciiTheme="majorBidi" w:hAnsiTheme="majorBidi" w:cstheme="majorBidi"/>
          <w:sz w:val="24"/>
          <w:szCs w:val="24"/>
        </w:rPr>
        <w:t xml:space="preserve"> is it really true that</w:t>
      </w:r>
      <w:r w:rsidR="0016709F">
        <w:rPr>
          <w:rFonts w:asciiTheme="majorBidi" w:hAnsiTheme="majorBidi" w:cstheme="majorBidi"/>
          <w:sz w:val="24"/>
          <w:szCs w:val="24"/>
        </w:rPr>
        <w:t xml:space="preserve"> music helps students to concentrate and </w:t>
      </w:r>
      <w:r w:rsidR="00FE1E42">
        <w:rPr>
          <w:rFonts w:asciiTheme="majorBidi" w:hAnsiTheme="majorBidi" w:cstheme="majorBidi"/>
          <w:sz w:val="24"/>
          <w:szCs w:val="24"/>
        </w:rPr>
        <w:t>study</w:t>
      </w:r>
      <w:r w:rsidR="00FE1E42" w:rsidRPr="00746A9B">
        <w:rPr>
          <w:rFonts w:asciiTheme="majorBidi" w:hAnsiTheme="majorBidi" w:cstheme="majorBidi"/>
          <w:sz w:val="24"/>
          <w:szCs w:val="24"/>
        </w:rPr>
        <w:t xml:space="preserve"> well</w:t>
      </w:r>
      <w:r w:rsidR="00844EE4" w:rsidRPr="00746A9B">
        <w:rPr>
          <w:rFonts w:asciiTheme="majorBidi" w:hAnsiTheme="majorBidi" w:cstheme="majorBidi"/>
          <w:sz w:val="24"/>
          <w:szCs w:val="24"/>
        </w:rPr>
        <w:t>?</w:t>
      </w:r>
      <w:r w:rsidR="00844EE4">
        <w:rPr>
          <w:rFonts w:asciiTheme="majorBidi" w:hAnsiTheme="majorBidi" w:cstheme="majorBidi"/>
          <w:sz w:val="24"/>
          <w:szCs w:val="24"/>
        </w:rPr>
        <w:t xml:space="preserve"> Is</w:t>
      </w:r>
      <w:r w:rsidR="0016709F">
        <w:rPr>
          <w:rFonts w:asciiTheme="majorBidi" w:hAnsiTheme="majorBidi" w:cstheme="majorBidi"/>
          <w:sz w:val="24"/>
          <w:szCs w:val="24"/>
        </w:rPr>
        <w:t xml:space="preserve"> it really true that music increases their productivity</w:t>
      </w:r>
      <w:r w:rsidR="00844EE4">
        <w:rPr>
          <w:rFonts w:asciiTheme="majorBidi" w:hAnsiTheme="majorBidi" w:cstheme="majorBidi"/>
          <w:sz w:val="24"/>
          <w:szCs w:val="24"/>
        </w:rPr>
        <w:t>?</w:t>
      </w:r>
      <w:r w:rsidRPr="00746A9B">
        <w:rPr>
          <w:rFonts w:asciiTheme="majorBidi" w:hAnsiTheme="majorBidi" w:cstheme="majorBidi"/>
          <w:sz w:val="24"/>
          <w:szCs w:val="24"/>
        </w:rPr>
        <w:t xml:space="preserve"> Or is it really a di</w:t>
      </w:r>
      <w:r w:rsidR="00670A50">
        <w:rPr>
          <w:rFonts w:asciiTheme="majorBidi" w:hAnsiTheme="majorBidi" w:cstheme="majorBidi"/>
          <w:sz w:val="24"/>
          <w:szCs w:val="24"/>
        </w:rPr>
        <w:t>straction they’re not aware of?</w:t>
      </w:r>
    </w:p>
    <w:p w:rsidR="00670A50" w:rsidRPr="00670A50" w:rsidRDefault="00670A50" w:rsidP="00670A50">
      <w:pPr>
        <w:pStyle w:val="PlainText"/>
        <w:spacing w:line="360" w:lineRule="auto"/>
        <w:jc w:val="both"/>
        <w:rPr>
          <w:rFonts w:asciiTheme="majorBidi" w:hAnsiTheme="majorBidi" w:cstheme="majorBidi"/>
          <w:sz w:val="24"/>
          <w:szCs w:val="24"/>
        </w:rPr>
      </w:pPr>
    </w:p>
    <w:p w:rsidR="00CE2879" w:rsidRPr="006C51E1" w:rsidRDefault="00227A66" w:rsidP="00670A50">
      <w:pPr>
        <w:pStyle w:val="PlainText"/>
        <w:spacing w:line="360" w:lineRule="auto"/>
        <w:rPr>
          <w:rFonts w:asciiTheme="majorBidi" w:hAnsiTheme="majorBidi" w:cstheme="majorBidi"/>
          <w:b/>
          <w:bCs/>
          <w:sz w:val="28"/>
          <w:szCs w:val="28"/>
        </w:rPr>
      </w:pPr>
      <w:r>
        <w:rPr>
          <w:rFonts w:asciiTheme="majorBidi" w:hAnsiTheme="majorBidi" w:cstheme="majorBidi"/>
          <w:b/>
          <w:bCs/>
          <w:sz w:val="28"/>
          <w:szCs w:val="28"/>
        </w:rPr>
        <w:t>(1.</w:t>
      </w:r>
      <w:r w:rsidR="00416912" w:rsidRPr="006C51E1">
        <w:rPr>
          <w:rFonts w:asciiTheme="majorBidi" w:hAnsiTheme="majorBidi" w:cstheme="majorBidi"/>
          <w:b/>
          <w:bCs/>
          <w:sz w:val="28"/>
          <w:szCs w:val="28"/>
        </w:rPr>
        <w:t>3)</w:t>
      </w:r>
      <w:r w:rsidR="00670A50" w:rsidRPr="006C51E1">
        <w:rPr>
          <w:rFonts w:asciiTheme="majorBidi" w:hAnsiTheme="majorBidi" w:cstheme="majorBidi"/>
          <w:b/>
          <w:bCs/>
          <w:sz w:val="28"/>
          <w:szCs w:val="28"/>
        </w:rPr>
        <w:t>Rationale</w:t>
      </w:r>
    </w:p>
    <w:p w:rsidR="00CE2879" w:rsidRDefault="00CE2879" w:rsidP="00D26DBC">
      <w:pPr>
        <w:pStyle w:val="PlainText"/>
        <w:spacing w:line="360" w:lineRule="auto"/>
        <w:rPr>
          <w:rFonts w:asciiTheme="majorBidi" w:hAnsiTheme="majorBidi" w:cstheme="majorBidi"/>
          <w:sz w:val="24"/>
          <w:szCs w:val="24"/>
        </w:rPr>
      </w:pPr>
      <w:r w:rsidRPr="00746A9B">
        <w:rPr>
          <w:rFonts w:asciiTheme="majorBidi" w:hAnsiTheme="majorBidi" w:cstheme="majorBidi"/>
          <w:sz w:val="24"/>
          <w:szCs w:val="24"/>
        </w:rPr>
        <w:t xml:space="preserve"> In this research we are aiming to </w:t>
      </w:r>
      <w:r w:rsidR="00E3408B" w:rsidRPr="00746A9B">
        <w:rPr>
          <w:rFonts w:asciiTheme="majorBidi" w:hAnsiTheme="majorBidi" w:cstheme="majorBidi"/>
          <w:sz w:val="24"/>
          <w:szCs w:val="24"/>
        </w:rPr>
        <w:t>assess</w:t>
      </w:r>
      <w:r w:rsidRPr="00746A9B">
        <w:rPr>
          <w:rFonts w:asciiTheme="majorBidi" w:hAnsiTheme="majorBidi" w:cstheme="majorBidi"/>
          <w:sz w:val="24"/>
          <w:szCs w:val="24"/>
        </w:rPr>
        <w:t xml:space="preserve"> the variations of how does the music affect the medical students and what they think about studying </w:t>
      </w:r>
      <w:r w:rsidR="00D26DBC">
        <w:rPr>
          <w:rFonts w:asciiTheme="majorBidi" w:hAnsiTheme="majorBidi" w:cstheme="majorBidi"/>
          <w:sz w:val="24"/>
          <w:szCs w:val="24"/>
        </w:rPr>
        <w:t>with</w:t>
      </w:r>
      <w:r w:rsidRPr="00746A9B">
        <w:rPr>
          <w:rFonts w:asciiTheme="majorBidi" w:hAnsiTheme="majorBidi" w:cstheme="majorBidi"/>
          <w:sz w:val="24"/>
          <w:szCs w:val="24"/>
        </w:rPr>
        <w:t xml:space="preserve"> listening to </w:t>
      </w:r>
      <w:r w:rsidR="00E3408B" w:rsidRPr="00746A9B">
        <w:rPr>
          <w:rFonts w:asciiTheme="majorBidi" w:hAnsiTheme="majorBidi" w:cstheme="majorBidi"/>
          <w:sz w:val="24"/>
          <w:szCs w:val="24"/>
        </w:rPr>
        <w:t>music.</w:t>
      </w:r>
    </w:p>
    <w:p w:rsidR="00416912" w:rsidRDefault="00416912" w:rsidP="00844EE4">
      <w:pPr>
        <w:pStyle w:val="PlainText"/>
        <w:spacing w:line="360" w:lineRule="auto"/>
        <w:rPr>
          <w:rFonts w:asciiTheme="majorBidi" w:hAnsiTheme="majorBidi" w:cstheme="majorBidi"/>
          <w:sz w:val="24"/>
          <w:szCs w:val="24"/>
        </w:rPr>
      </w:pPr>
    </w:p>
    <w:p w:rsidR="00CE2879" w:rsidRPr="006C51E1" w:rsidRDefault="00670A50" w:rsidP="00670A50">
      <w:pPr>
        <w:pStyle w:val="PlainText"/>
        <w:spacing w:line="360" w:lineRule="auto"/>
        <w:rPr>
          <w:rFonts w:asciiTheme="majorBidi" w:hAnsiTheme="majorBidi" w:cstheme="majorBidi"/>
          <w:b/>
          <w:bCs/>
          <w:sz w:val="28"/>
          <w:szCs w:val="28"/>
        </w:rPr>
      </w:pPr>
      <w:r w:rsidRPr="006C51E1">
        <w:rPr>
          <w:rFonts w:asciiTheme="majorBidi" w:hAnsiTheme="majorBidi" w:cstheme="majorBidi"/>
          <w:b/>
          <w:bCs/>
          <w:sz w:val="28"/>
          <w:szCs w:val="28"/>
        </w:rPr>
        <w:t>(1-4)Objectives:</w:t>
      </w:r>
    </w:p>
    <w:p w:rsidR="00CE2879" w:rsidRPr="00416912" w:rsidRDefault="00416912" w:rsidP="00844EE4">
      <w:pPr>
        <w:pStyle w:val="PlainText"/>
        <w:spacing w:line="360" w:lineRule="auto"/>
        <w:rPr>
          <w:rFonts w:asciiTheme="majorBidi" w:hAnsiTheme="majorBidi" w:cstheme="majorBidi"/>
          <w:b/>
          <w:bCs/>
          <w:sz w:val="28"/>
          <w:szCs w:val="28"/>
        </w:rPr>
      </w:pPr>
      <w:r w:rsidRPr="00416912">
        <w:rPr>
          <w:rFonts w:asciiTheme="majorBidi" w:hAnsiTheme="majorBidi" w:cstheme="majorBidi"/>
          <w:b/>
          <w:bCs/>
          <w:sz w:val="28"/>
          <w:szCs w:val="28"/>
        </w:rPr>
        <w:t>(1-4-1)</w:t>
      </w:r>
      <w:r w:rsidR="00CE2879" w:rsidRPr="00416912">
        <w:rPr>
          <w:rFonts w:asciiTheme="majorBidi" w:hAnsiTheme="majorBidi" w:cstheme="majorBidi"/>
          <w:b/>
          <w:bCs/>
          <w:sz w:val="28"/>
          <w:szCs w:val="28"/>
        </w:rPr>
        <w:t>General Objective:</w:t>
      </w:r>
    </w:p>
    <w:p w:rsidR="00CE2879" w:rsidRPr="00670A50" w:rsidRDefault="00CE2879" w:rsidP="00670A50">
      <w:pPr>
        <w:pStyle w:val="PlainText"/>
        <w:spacing w:line="360" w:lineRule="auto"/>
        <w:rPr>
          <w:rFonts w:asciiTheme="majorBidi" w:hAnsiTheme="majorBidi" w:cstheme="majorBidi"/>
          <w:sz w:val="24"/>
          <w:szCs w:val="24"/>
        </w:rPr>
      </w:pPr>
      <w:r w:rsidRPr="00746A9B">
        <w:rPr>
          <w:rFonts w:asciiTheme="majorBidi" w:hAnsiTheme="majorBidi" w:cstheme="majorBidi"/>
          <w:sz w:val="24"/>
          <w:szCs w:val="24"/>
        </w:rPr>
        <w:t xml:space="preserve"> To study the effect o</w:t>
      </w:r>
      <w:r w:rsidR="00670A50">
        <w:rPr>
          <w:rFonts w:asciiTheme="majorBidi" w:hAnsiTheme="majorBidi" w:cstheme="majorBidi"/>
          <w:sz w:val="24"/>
          <w:szCs w:val="24"/>
        </w:rPr>
        <w:t>f music among medical students.</w:t>
      </w:r>
    </w:p>
    <w:p w:rsidR="00CE2879" w:rsidRPr="00416912" w:rsidRDefault="00416912" w:rsidP="00844EE4">
      <w:pPr>
        <w:pStyle w:val="PlainText"/>
        <w:spacing w:line="360" w:lineRule="auto"/>
        <w:rPr>
          <w:rFonts w:asciiTheme="majorBidi" w:hAnsiTheme="majorBidi" w:cstheme="majorBidi"/>
          <w:b/>
          <w:bCs/>
          <w:sz w:val="28"/>
          <w:szCs w:val="28"/>
        </w:rPr>
      </w:pPr>
      <w:r w:rsidRPr="00416912">
        <w:rPr>
          <w:rFonts w:asciiTheme="majorBidi" w:hAnsiTheme="majorBidi" w:cstheme="majorBidi"/>
          <w:b/>
          <w:bCs/>
          <w:sz w:val="28"/>
          <w:szCs w:val="28"/>
        </w:rPr>
        <w:t>(1-4-2)</w:t>
      </w:r>
      <w:r w:rsidR="00CE2879" w:rsidRPr="00416912">
        <w:rPr>
          <w:rFonts w:asciiTheme="majorBidi" w:hAnsiTheme="majorBidi" w:cstheme="majorBidi"/>
          <w:b/>
          <w:bCs/>
          <w:sz w:val="28"/>
          <w:szCs w:val="28"/>
        </w:rPr>
        <w:t>Specific Objectives:</w:t>
      </w:r>
    </w:p>
    <w:p w:rsidR="00CE2879" w:rsidRPr="00746A9B" w:rsidRDefault="00746A9B" w:rsidP="00844EE4">
      <w:pPr>
        <w:pStyle w:val="PlainText"/>
        <w:spacing w:line="360" w:lineRule="auto"/>
        <w:rPr>
          <w:rFonts w:asciiTheme="majorBidi" w:hAnsiTheme="majorBidi" w:cstheme="majorBidi"/>
          <w:sz w:val="24"/>
          <w:szCs w:val="24"/>
        </w:rPr>
      </w:pPr>
      <w:r w:rsidRPr="00746A9B">
        <w:rPr>
          <w:rFonts w:asciiTheme="majorBidi" w:hAnsiTheme="majorBidi" w:cstheme="majorBidi"/>
          <w:sz w:val="24"/>
          <w:szCs w:val="24"/>
        </w:rPr>
        <w:t>1</w:t>
      </w:r>
      <w:r w:rsidR="00CE2879" w:rsidRPr="00746A9B">
        <w:rPr>
          <w:rFonts w:asciiTheme="majorBidi" w:hAnsiTheme="majorBidi" w:cstheme="majorBidi"/>
          <w:sz w:val="24"/>
          <w:szCs w:val="24"/>
        </w:rPr>
        <w:t>-To evaluate the academic effects of the music among listeners.</w:t>
      </w:r>
    </w:p>
    <w:p w:rsidR="00CE2879" w:rsidRPr="00746A9B" w:rsidRDefault="00746A9B" w:rsidP="00844EE4">
      <w:pPr>
        <w:pStyle w:val="PlainText"/>
        <w:spacing w:line="360" w:lineRule="auto"/>
        <w:rPr>
          <w:rFonts w:asciiTheme="majorBidi" w:hAnsiTheme="majorBidi" w:cstheme="majorBidi"/>
          <w:sz w:val="24"/>
          <w:szCs w:val="24"/>
        </w:rPr>
      </w:pPr>
      <w:r w:rsidRPr="00746A9B">
        <w:rPr>
          <w:rFonts w:asciiTheme="majorBidi" w:hAnsiTheme="majorBidi" w:cstheme="majorBidi"/>
          <w:sz w:val="24"/>
          <w:szCs w:val="24"/>
        </w:rPr>
        <w:t>2</w:t>
      </w:r>
      <w:r w:rsidR="00CE2879" w:rsidRPr="00746A9B">
        <w:rPr>
          <w:rFonts w:asciiTheme="majorBidi" w:hAnsiTheme="majorBidi" w:cstheme="majorBidi"/>
          <w:sz w:val="24"/>
          <w:szCs w:val="24"/>
        </w:rPr>
        <w:t xml:space="preserve">-To determine the effectiveness of music in medical </w:t>
      </w:r>
      <w:r w:rsidR="00662F69" w:rsidRPr="00746A9B">
        <w:rPr>
          <w:rFonts w:asciiTheme="majorBidi" w:hAnsiTheme="majorBidi" w:cstheme="majorBidi"/>
          <w:sz w:val="24"/>
          <w:szCs w:val="24"/>
        </w:rPr>
        <w:t>student’s</w:t>
      </w:r>
      <w:r w:rsidR="00CE2879" w:rsidRPr="00746A9B">
        <w:rPr>
          <w:rFonts w:asciiTheme="majorBidi" w:hAnsiTheme="majorBidi" w:cstheme="majorBidi"/>
          <w:sz w:val="24"/>
          <w:szCs w:val="24"/>
        </w:rPr>
        <w:t xml:space="preserve"> life.</w:t>
      </w:r>
    </w:p>
    <w:p w:rsidR="00416912" w:rsidRDefault="00746A9B" w:rsidP="00844EE4">
      <w:pPr>
        <w:pStyle w:val="PlainText"/>
        <w:spacing w:line="360" w:lineRule="auto"/>
        <w:rPr>
          <w:rFonts w:asciiTheme="majorBidi" w:hAnsiTheme="majorBidi" w:cstheme="majorBidi"/>
          <w:sz w:val="24"/>
          <w:szCs w:val="24"/>
        </w:rPr>
      </w:pPr>
      <w:r w:rsidRPr="00746A9B">
        <w:rPr>
          <w:rFonts w:asciiTheme="majorBidi" w:hAnsiTheme="majorBidi" w:cstheme="majorBidi"/>
          <w:sz w:val="24"/>
          <w:szCs w:val="24"/>
        </w:rPr>
        <w:t>3</w:t>
      </w:r>
      <w:r w:rsidR="00CE2879" w:rsidRPr="00746A9B">
        <w:rPr>
          <w:rFonts w:asciiTheme="majorBidi" w:hAnsiTheme="majorBidi" w:cstheme="majorBidi"/>
          <w:sz w:val="24"/>
          <w:szCs w:val="24"/>
        </w:rPr>
        <w:t xml:space="preserve">-To </w:t>
      </w:r>
      <w:r w:rsidR="00E3408B" w:rsidRPr="00746A9B">
        <w:rPr>
          <w:rFonts w:asciiTheme="majorBidi" w:hAnsiTheme="majorBidi" w:cstheme="majorBidi"/>
          <w:sz w:val="24"/>
          <w:szCs w:val="24"/>
        </w:rPr>
        <w:t>assess</w:t>
      </w:r>
      <w:r w:rsidR="00CE2879" w:rsidRPr="00746A9B">
        <w:rPr>
          <w:rFonts w:asciiTheme="majorBidi" w:hAnsiTheme="majorBidi" w:cstheme="majorBidi"/>
          <w:sz w:val="24"/>
          <w:szCs w:val="24"/>
        </w:rPr>
        <w:t xml:space="preserve"> the medical </w:t>
      </w:r>
      <w:r w:rsidR="00E3408B" w:rsidRPr="00746A9B">
        <w:rPr>
          <w:rFonts w:asciiTheme="majorBidi" w:hAnsiTheme="majorBidi" w:cstheme="majorBidi"/>
          <w:sz w:val="24"/>
          <w:szCs w:val="24"/>
        </w:rPr>
        <w:t>students’</w:t>
      </w:r>
      <w:r w:rsidR="00CE2879" w:rsidRPr="00746A9B">
        <w:rPr>
          <w:rFonts w:asciiTheme="majorBidi" w:hAnsiTheme="majorBidi" w:cstheme="majorBidi"/>
          <w:sz w:val="24"/>
          <w:szCs w:val="24"/>
        </w:rPr>
        <w:t xml:space="preserve"> perspectives toward music.</w:t>
      </w:r>
      <w:r w:rsidR="00416912">
        <w:rPr>
          <w:rFonts w:asciiTheme="majorBidi" w:hAnsiTheme="majorBidi" w:cstheme="majorBidi"/>
          <w:sz w:val="24"/>
          <w:szCs w:val="24"/>
        </w:rPr>
        <w:br w:type="page"/>
      </w: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233F39" w:rsidRDefault="00233F39" w:rsidP="00416912">
      <w:pPr>
        <w:pStyle w:val="PlainText"/>
        <w:spacing w:line="276" w:lineRule="auto"/>
        <w:jc w:val="highKashida"/>
        <w:rPr>
          <w:rFonts w:asciiTheme="majorBidi" w:hAnsiTheme="majorBidi" w:cstheme="majorBidi"/>
          <w:sz w:val="28"/>
          <w:szCs w:val="28"/>
        </w:rPr>
      </w:pPr>
    </w:p>
    <w:p w:rsidR="00233F39" w:rsidRDefault="00233F39" w:rsidP="00416912">
      <w:pPr>
        <w:pStyle w:val="PlainText"/>
        <w:spacing w:line="276" w:lineRule="auto"/>
        <w:jc w:val="highKashida"/>
        <w:rPr>
          <w:rFonts w:asciiTheme="majorBidi" w:hAnsiTheme="majorBidi" w:cstheme="majorBidi"/>
          <w:sz w:val="28"/>
          <w:szCs w:val="28"/>
        </w:rPr>
      </w:pPr>
    </w:p>
    <w:p w:rsidR="008E23FE" w:rsidRDefault="008E23FE" w:rsidP="00416912">
      <w:pPr>
        <w:pStyle w:val="PlainText"/>
        <w:spacing w:line="276" w:lineRule="auto"/>
        <w:jc w:val="highKashida"/>
        <w:rPr>
          <w:rFonts w:asciiTheme="majorBidi" w:hAnsiTheme="majorBidi" w:cstheme="majorBidi"/>
          <w:sz w:val="28"/>
          <w:szCs w:val="28"/>
        </w:rPr>
      </w:pPr>
    </w:p>
    <w:p w:rsidR="008E23FE" w:rsidRDefault="008E23FE" w:rsidP="00416912">
      <w:pPr>
        <w:pStyle w:val="PlainText"/>
        <w:spacing w:line="276" w:lineRule="auto"/>
        <w:jc w:val="highKashida"/>
        <w:rPr>
          <w:rFonts w:asciiTheme="majorBidi" w:hAnsiTheme="majorBidi" w:cstheme="majorBidi"/>
          <w:sz w:val="28"/>
          <w:szCs w:val="28"/>
        </w:rPr>
      </w:pPr>
    </w:p>
    <w:p w:rsidR="008E23FE" w:rsidRDefault="008E23FE"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Default="00416912" w:rsidP="00416912">
      <w:pPr>
        <w:pStyle w:val="PlainText"/>
        <w:spacing w:line="276" w:lineRule="auto"/>
        <w:jc w:val="highKashida"/>
        <w:rPr>
          <w:rFonts w:asciiTheme="majorBidi" w:hAnsiTheme="majorBidi" w:cstheme="majorBidi"/>
          <w:sz w:val="28"/>
          <w:szCs w:val="28"/>
        </w:rPr>
      </w:pPr>
    </w:p>
    <w:p w:rsidR="00416912" w:rsidRPr="00233F39" w:rsidRDefault="00466D67" w:rsidP="00DB3ACB">
      <w:pPr>
        <w:pStyle w:val="Heading1"/>
        <w:rPr>
          <w:rFonts w:asciiTheme="majorBidi" w:hAnsiTheme="majorBidi"/>
          <w:b/>
          <w:bCs/>
          <w:color w:val="auto"/>
          <w:sz w:val="96"/>
          <w:szCs w:val="96"/>
        </w:rPr>
      </w:pPr>
      <w:r w:rsidRPr="00233F39">
        <w:rPr>
          <w:rFonts w:asciiTheme="majorBidi" w:hAnsiTheme="majorBidi"/>
          <w:b/>
          <w:bCs/>
          <w:color w:val="auto"/>
          <w:sz w:val="96"/>
          <w:szCs w:val="96"/>
        </w:rPr>
        <w:t>CHAPTER TWO</w:t>
      </w:r>
    </w:p>
    <w:p w:rsidR="00416912" w:rsidRPr="00813AB4" w:rsidRDefault="00416912" w:rsidP="00416912">
      <w:pPr>
        <w:pStyle w:val="Footer"/>
        <w:rPr>
          <w:rFonts w:asciiTheme="majorBidi" w:hAnsiTheme="majorBidi" w:cstheme="majorBidi"/>
          <w:sz w:val="40"/>
          <w:szCs w:val="40"/>
        </w:rPr>
      </w:pPr>
      <w:r w:rsidRPr="00813AB4">
        <w:rPr>
          <w:rFonts w:asciiTheme="majorBidi" w:hAnsiTheme="majorBidi" w:cstheme="majorBidi"/>
          <w:sz w:val="40"/>
          <w:szCs w:val="40"/>
        </w:rPr>
        <w:t>Literature Review</w:t>
      </w:r>
    </w:p>
    <w:p w:rsidR="00416912" w:rsidRDefault="00416912" w:rsidP="00416912">
      <w:pPr>
        <w:rPr>
          <w:rFonts w:asciiTheme="majorBidi" w:hAnsiTheme="majorBidi" w:cstheme="majorBidi"/>
          <w:sz w:val="24"/>
          <w:szCs w:val="24"/>
        </w:rPr>
      </w:pPr>
      <w:r>
        <w:rPr>
          <w:rFonts w:asciiTheme="majorBidi" w:hAnsiTheme="majorBidi" w:cstheme="majorBidi"/>
          <w:sz w:val="24"/>
          <w:szCs w:val="24"/>
        </w:rPr>
        <w:br w:type="page"/>
      </w:r>
    </w:p>
    <w:p w:rsidR="00BA03F2" w:rsidRPr="006C51E1" w:rsidRDefault="00813AB4" w:rsidP="00135911">
      <w:pPr>
        <w:pStyle w:val="PlainText"/>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(2.</w:t>
      </w:r>
      <w:r w:rsidR="00BE27A0" w:rsidRPr="006C51E1">
        <w:rPr>
          <w:rFonts w:asciiTheme="majorBidi" w:hAnsiTheme="majorBidi" w:cstheme="majorBidi"/>
          <w:b/>
          <w:bCs/>
          <w:sz w:val="28"/>
          <w:szCs w:val="28"/>
        </w:rPr>
        <w:t>1)</w:t>
      </w:r>
      <w:r w:rsidR="00BA03F2" w:rsidRPr="006C51E1">
        <w:rPr>
          <w:rFonts w:asciiTheme="majorBidi" w:hAnsiTheme="majorBidi" w:cstheme="majorBidi"/>
          <w:b/>
          <w:bCs/>
          <w:sz w:val="28"/>
          <w:szCs w:val="28"/>
        </w:rPr>
        <w:t>Introduction:</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Music makes our daily life more stunning. At the same time it has plentiful healing properties. Music is one of the most effective methods of decreasing anxiety, calming the body and mind, positively affecting memory. Today's people enjoys having music at their hands. While music is an essential part of our regular days, there are still many unknown pu</w:t>
      </w:r>
      <w:r>
        <w:rPr>
          <w:rFonts w:asciiTheme="majorBidi" w:hAnsiTheme="majorBidi" w:cstheme="majorBidi"/>
          <w:sz w:val="24"/>
          <w:szCs w:val="24"/>
        </w:rPr>
        <w:t xml:space="preserve">zzle in mental circles about if it is a </w:t>
      </w:r>
      <w:r w:rsidRPr="00416912">
        <w:rPr>
          <w:rFonts w:asciiTheme="majorBidi" w:hAnsiTheme="majorBidi" w:cstheme="majorBidi"/>
          <w:sz w:val="24"/>
          <w:szCs w:val="24"/>
        </w:rPr>
        <w:t>chief factor that makes us more or less productive. So in this research we are aiming to study the effect of music among medical students in Karary University.</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 xml:space="preserve">Music in actual fact has diverse classes that have diverse effects on common sense; Music with sounds from nature, Music you enjoy, Non-recording music, Instrumental (text-free music), and Music with a specific tempo. </w:t>
      </w:r>
    </w:p>
    <w:p w:rsidR="00BE27A0" w:rsidRPr="006C51E1" w:rsidRDefault="00813AB4" w:rsidP="00BE27A0">
      <w:pPr>
        <w:pStyle w:val="PlainText"/>
        <w:spacing w:line="360" w:lineRule="auto"/>
        <w:jc w:val="both"/>
        <w:rPr>
          <w:rFonts w:asciiTheme="majorBidi" w:hAnsiTheme="majorBidi" w:cstheme="majorBidi"/>
          <w:b/>
          <w:bCs/>
          <w:sz w:val="28"/>
          <w:szCs w:val="28"/>
        </w:rPr>
      </w:pPr>
      <w:r>
        <w:rPr>
          <w:rFonts w:asciiTheme="majorBidi" w:hAnsiTheme="majorBidi" w:cstheme="majorBidi"/>
          <w:b/>
          <w:bCs/>
          <w:sz w:val="28"/>
          <w:szCs w:val="28"/>
        </w:rPr>
        <w:t>(2.</w:t>
      </w:r>
      <w:r w:rsidR="00BE27A0" w:rsidRPr="006C51E1">
        <w:rPr>
          <w:rFonts w:asciiTheme="majorBidi" w:hAnsiTheme="majorBidi" w:cstheme="majorBidi"/>
          <w:b/>
          <w:bCs/>
          <w:sz w:val="28"/>
          <w:szCs w:val="28"/>
        </w:rPr>
        <w:t>2)Effects of music:</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The scheme that listening to music can potentially boost production and cognitive function is nothing new. The "Mozart Effect," study from 1993, which suggested listening to Mozart before taking the "spatial-temporal reasoning" section of an IQ test i</w:t>
      </w:r>
      <w:r w:rsidR="0072141B">
        <w:rPr>
          <w:rFonts w:asciiTheme="majorBidi" w:hAnsiTheme="majorBidi" w:cstheme="majorBidi"/>
          <w:sz w:val="24"/>
          <w:szCs w:val="24"/>
        </w:rPr>
        <w:t>mproved performance. (3</w:t>
      </w:r>
      <w:r w:rsidR="00135911">
        <w:rPr>
          <w:rFonts w:asciiTheme="majorBidi" w:hAnsiTheme="majorBidi" w:cstheme="majorBidi"/>
          <w:sz w:val="24"/>
          <w:szCs w:val="24"/>
        </w:rPr>
        <w:t>)</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More new article was carried out on 56 software engineers who worked either in silence or while listening to different types of music, it found an enhanced not only in mood and output, but also quality. (</w:t>
      </w:r>
      <w:r w:rsidR="0072141B">
        <w:rPr>
          <w:rFonts w:asciiTheme="majorBidi" w:hAnsiTheme="majorBidi" w:cstheme="majorBidi"/>
          <w:sz w:val="24"/>
          <w:szCs w:val="24"/>
        </w:rPr>
        <w:t>4</w:t>
      </w:r>
      <w:r w:rsidRPr="00416912">
        <w:rPr>
          <w:rFonts w:asciiTheme="majorBidi" w:hAnsiTheme="majorBidi" w:cstheme="majorBidi"/>
          <w:sz w:val="24"/>
          <w:szCs w:val="24"/>
        </w:rPr>
        <w:t xml:space="preserve">) </w:t>
      </w:r>
    </w:p>
    <w:p w:rsidR="00416912" w:rsidRPr="00416912" w:rsidRDefault="00416912" w:rsidP="00727F19">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For us to assess the effects of music in general among Karar</w:t>
      </w:r>
      <w:r>
        <w:rPr>
          <w:rFonts w:asciiTheme="majorBidi" w:hAnsiTheme="majorBidi" w:cstheme="majorBidi"/>
          <w:sz w:val="24"/>
          <w:szCs w:val="24"/>
        </w:rPr>
        <w:t xml:space="preserve">y University medical students, </w:t>
      </w:r>
      <w:r w:rsidRPr="00416912">
        <w:rPr>
          <w:rFonts w:asciiTheme="majorBidi" w:hAnsiTheme="majorBidi" w:cstheme="majorBidi"/>
          <w:sz w:val="24"/>
          <w:szCs w:val="24"/>
        </w:rPr>
        <w:t>first we need to calculate students who actually listen to music. A Cross-sectional study was carried out in Mangalore, Coastal south India to find out the prevalence of students who listen to music. The study community account for Medical students from second to final year. Overall, 47.4% belonged to 1</w:t>
      </w:r>
      <w:r w:rsidR="00727F19">
        <w:rPr>
          <w:rFonts w:asciiTheme="majorBidi" w:hAnsiTheme="majorBidi" w:cstheme="majorBidi"/>
          <w:sz w:val="24"/>
          <w:szCs w:val="24"/>
        </w:rPr>
        <w:t>8</w:t>
      </w:r>
      <w:r w:rsidRPr="00670A50">
        <w:rPr>
          <w:rFonts w:asciiTheme="majorBidi" w:hAnsiTheme="majorBidi" w:cstheme="majorBidi"/>
          <w:sz w:val="24"/>
          <w:szCs w:val="24"/>
        </w:rPr>
        <w:t>-</w:t>
      </w:r>
      <w:r w:rsidR="00727F19">
        <w:rPr>
          <w:rFonts w:asciiTheme="majorBidi" w:hAnsiTheme="majorBidi" w:cstheme="majorBidi"/>
          <w:sz w:val="24"/>
          <w:szCs w:val="24"/>
        </w:rPr>
        <w:t>2</w:t>
      </w:r>
      <w:r w:rsidRPr="00670A50">
        <w:rPr>
          <w:rFonts w:asciiTheme="majorBidi" w:hAnsiTheme="majorBidi" w:cstheme="majorBidi"/>
          <w:sz w:val="24"/>
          <w:szCs w:val="24"/>
        </w:rPr>
        <w:t>0</w:t>
      </w:r>
      <w:r w:rsidRPr="00416912">
        <w:rPr>
          <w:rFonts w:asciiTheme="majorBidi" w:hAnsiTheme="majorBidi" w:cstheme="majorBidi"/>
          <w:sz w:val="24"/>
          <w:szCs w:val="24"/>
        </w:rPr>
        <w:t xml:space="preserve"> years age group and majority of the subjects were females (56.3%). However, in studies conducted in Korea (47.6%), Alabama, US</w:t>
      </w:r>
      <w:r>
        <w:rPr>
          <w:rFonts w:asciiTheme="majorBidi" w:hAnsiTheme="majorBidi" w:cstheme="majorBidi"/>
          <w:sz w:val="24"/>
          <w:szCs w:val="24"/>
        </w:rPr>
        <w:t xml:space="preserve">A (51.7%), Zogby International </w:t>
      </w:r>
      <w:r w:rsidRPr="00416912">
        <w:rPr>
          <w:rFonts w:asciiTheme="majorBidi" w:hAnsiTheme="majorBidi" w:cstheme="majorBidi"/>
          <w:sz w:val="24"/>
          <w:szCs w:val="24"/>
        </w:rPr>
        <w:t xml:space="preserve">(31%), and </w:t>
      </w:r>
      <w:r>
        <w:rPr>
          <w:rFonts w:asciiTheme="majorBidi" w:hAnsiTheme="majorBidi" w:cstheme="majorBidi"/>
          <w:sz w:val="24"/>
          <w:szCs w:val="24"/>
        </w:rPr>
        <w:t xml:space="preserve">California </w:t>
      </w:r>
      <w:r w:rsidRPr="00416912">
        <w:rPr>
          <w:rFonts w:asciiTheme="majorBidi" w:hAnsiTheme="majorBidi" w:cstheme="majorBidi"/>
          <w:sz w:val="24"/>
          <w:szCs w:val="24"/>
        </w:rPr>
        <w:t>(50%) the proportion of students listen to music for more than 1 h is lower compared to this study.</w:t>
      </w:r>
    </w:p>
    <w:tbl>
      <w:tblPr>
        <w:tblW w:w="5000" w:type="pct"/>
        <w:tblCellSpacing w:w="0" w:type="dxa"/>
        <w:tblCellMar>
          <w:left w:w="0" w:type="dxa"/>
          <w:right w:w="0" w:type="dxa"/>
        </w:tblCellMar>
        <w:tblLook w:val="04A0" w:firstRow="1" w:lastRow="0" w:firstColumn="1" w:lastColumn="0" w:noHBand="0" w:noVBand="1"/>
      </w:tblPr>
      <w:tblGrid>
        <w:gridCol w:w="462"/>
        <w:gridCol w:w="8775"/>
      </w:tblGrid>
      <w:tr w:rsidR="00416912" w:rsidRPr="00416912" w:rsidTr="00416912">
        <w:trPr>
          <w:tblCellSpacing w:w="0" w:type="dxa"/>
        </w:trPr>
        <w:tc>
          <w:tcPr>
            <w:tcW w:w="250" w:type="pct"/>
            <w:hideMark/>
          </w:tcPr>
          <w:p w:rsidR="00416912" w:rsidRPr="00416912" w:rsidRDefault="00416912" w:rsidP="00135911">
            <w:pPr>
              <w:pStyle w:val="PlainText"/>
              <w:spacing w:line="360" w:lineRule="auto"/>
              <w:jc w:val="both"/>
              <w:rPr>
                <w:rFonts w:asciiTheme="majorBidi" w:hAnsiTheme="majorBidi" w:cstheme="majorBidi"/>
                <w:sz w:val="24"/>
                <w:szCs w:val="24"/>
              </w:rPr>
            </w:pPr>
            <w:bookmarkStart w:id="0" w:name="ref2"/>
            <w:bookmarkEnd w:id="0"/>
          </w:p>
        </w:tc>
        <w:tc>
          <w:tcPr>
            <w:tcW w:w="0" w:type="auto"/>
            <w:vAlign w:val="center"/>
            <w:hideMark/>
          </w:tcPr>
          <w:p w:rsidR="00416912" w:rsidRPr="00416912" w:rsidRDefault="00416912" w:rsidP="00135911">
            <w:pPr>
              <w:pStyle w:val="PlainText"/>
              <w:spacing w:line="360" w:lineRule="auto"/>
              <w:jc w:val="both"/>
              <w:rPr>
                <w:rFonts w:asciiTheme="majorBidi" w:hAnsiTheme="majorBidi" w:cstheme="majorBidi"/>
                <w:sz w:val="24"/>
                <w:szCs w:val="24"/>
              </w:rPr>
            </w:pPr>
          </w:p>
        </w:tc>
      </w:tr>
    </w:tbl>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Data were collected using a 31 item semi structured questionnaire that was distributed among 570 medical students, of which 485 completed questionnaire were received giving an overall response rate of 86.14%. Of the total study participants, 83.1% of listen to music regularly, of whom 77.7% used it for more than one hour/ day, Overall, 43.2% used personal listening devices while studying and 86.8% of listen to music for more than 1 h. 13.4% opined they could be one of the causes</w:t>
      </w:r>
      <w:r w:rsidR="0072141B">
        <w:rPr>
          <w:rFonts w:asciiTheme="majorBidi" w:hAnsiTheme="majorBidi" w:cstheme="majorBidi"/>
          <w:sz w:val="24"/>
          <w:szCs w:val="24"/>
        </w:rPr>
        <w:t xml:space="preserve"> of headache among the users. (5</w:t>
      </w:r>
      <w:r w:rsidRPr="00416912">
        <w:rPr>
          <w:rFonts w:asciiTheme="majorBidi" w:hAnsiTheme="majorBidi" w:cstheme="majorBidi"/>
          <w:sz w:val="24"/>
          <w:szCs w:val="24"/>
        </w:rPr>
        <w:t>)</w:t>
      </w:r>
    </w:p>
    <w:p w:rsidR="00416912" w:rsidRPr="00416912" w:rsidRDefault="00416912" w:rsidP="00135911">
      <w:pPr>
        <w:pStyle w:val="PlainText"/>
        <w:spacing w:line="360" w:lineRule="auto"/>
        <w:jc w:val="both"/>
        <w:rPr>
          <w:rFonts w:asciiTheme="majorBidi" w:hAnsiTheme="majorBidi" w:cstheme="majorBidi"/>
          <w:sz w:val="24"/>
          <w:szCs w:val="24"/>
        </w:rPr>
      </w:pP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 xml:space="preserve">Actually its evidenced that music increase our </w:t>
      </w:r>
      <w:r w:rsidR="00135911">
        <w:rPr>
          <w:rFonts w:asciiTheme="majorBidi" w:hAnsiTheme="majorBidi" w:cstheme="majorBidi"/>
          <w:sz w:val="24"/>
          <w:szCs w:val="24"/>
        </w:rPr>
        <w:t>bodies’</w:t>
      </w:r>
      <w:r w:rsidRPr="00416912">
        <w:rPr>
          <w:rFonts w:asciiTheme="majorBidi" w:hAnsiTheme="majorBidi" w:cstheme="majorBidi"/>
          <w:sz w:val="24"/>
          <w:szCs w:val="24"/>
        </w:rPr>
        <w:t xml:space="preserve"> dopamine levels. This makes us feel happier and more relaxed, but also it’s thought that it can be addicted! </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It’s found that dopamine is released onto the nucleus accumbens, an area in brain that theorized it’s where perception and addiction are rewarded.  Within the same study, also they noticed that beautiful music or listening to music you love stimulates inferior frontal gyrus and Rolandic operculum which reveal working memory.  Listening to music also modulates anxiety induced by the experience of stress. Indeed, a decrease in anxiety after listening to music is the most consistent findings reported in field studies with patients and laboratory-based studies. So music can have same effect of sedatives. In our role in this research to assess medical students perspectives towards music and to grant them to know the benefits of music. (</w:t>
      </w:r>
      <w:r w:rsidR="0072141B">
        <w:rPr>
          <w:rFonts w:asciiTheme="majorBidi" w:hAnsiTheme="majorBidi" w:cstheme="majorBidi"/>
          <w:sz w:val="24"/>
          <w:szCs w:val="24"/>
        </w:rPr>
        <w:t>6</w:t>
      </w:r>
      <w:r w:rsidRPr="00416912">
        <w:rPr>
          <w:rFonts w:asciiTheme="majorBidi" w:hAnsiTheme="majorBidi" w:cstheme="majorBidi"/>
          <w:sz w:val="24"/>
          <w:szCs w:val="24"/>
        </w:rPr>
        <w:t>)</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Music truly changes our minds; despite of dopamine effect i</w:t>
      </w:r>
      <w:r>
        <w:rPr>
          <w:rFonts w:asciiTheme="majorBidi" w:hAnsiTheme="majorBidi" w:cstheme="majorBidi"/>
          <w:sz w:val="24"/>
          <w:szCs w:val="24"/>
        </w:rPr>
        <w:t xml:space="preserve">t affects our brain’s wave. If </w:t>
      </w:r>
      <w:r w:rsidRPr="00416912">
        <w:rPr>
          <w:rFonts w:asciiTheme="majorBidi" w:hAnsiTheme="majorBidi" w:cstheme="majorBidi"/>
          <w:sz w:val="24"/>
          <w:szCs w:val="24"/>
        </w:rPr>
        <w:t>you measure or monitor the brains of musicians and compared to non-musicians, musicians had higher results of elevated alpha waves, so they are capable to meditation and relaxing. A study also questioned if beta waves activity awareness to be a mediating executive function in the process. From the beta wave data collected in this study, it is obvious that musicians had extensively higher maximum attention values than the non-musicians. The musicians had acquired the skill to be more conscientious during mentally hard actions. Learning to play an instrument or to use the voice not only improves musical skills, it improves cognitive ability during challenging non-musical tasks. An electroencephalogram (EEG) was used to measure these changes. (</w:t>
      </w:r>
      <w:r w:rsidR="0072141B">
        <w:rPr>
          <w:rFonts w:asciiTheme="majorBidi" w:hAnsiTheme="majorBidi" w:cstheme="majorBidi"/>
          <w:sz w:val="24"/>
          <w:szCs w:val="24"/>
        </w:rPr>
        <w:t>7</w:t>
      </w:r>
      <w:r w:rsidRPr="00416912">
        <w:rPr>
          <w:rFonts w:asciiTheme="majorBidi" w:hAnsiTheme="majorBidi" w:cstheme="majorBidi"/>
          <w:sz w:val="24"/>
          <w:szCs w:val="24"/>
        </w:rPr>
        <w:t>)</w:t>
      </w:r>
    </w:p>
    <w:tbl>
      <w:tblPr>
        <w:tblW w:w="144" w:type="pct"/>
        <w:tblCellSpacing w:w="0" w:type="dxa"/>
        <w:tblCellMar>
          <w:left w:w="0" w:type="dxa"/>
          <w:right w:w="0" w:type="dxa"/>
        </w:tblCellMar>
        <w:tblLook w:val="04A0" w:firstRow="1" w:lastRow="0" w:firstColumn="1" w:lastColumn="0" w:noHBand="0" w:noVBand="1"/>
      </w:tblPr>
      <w:tblGrid>
        <w:gridCol w:w="266"/>
      </w:tblGrid>
      <w:tr w:rsidR="00416912" w:rsidRPr="00416912" w:rsidTr="00416912">
        <w:trPr>
          <w:tblCellSpacing w:w="0" w:type="dxa"/>
        </w:trPr>
        <w:tc>
          <w:tcPr>
            <w:tcW w:w="5000" w:type="pct"/>
            <w:hideMark/>
          </w:tcPr>
          <w:p w:rsidR="00416912" w:rsidRPr="00416912" w:rsidRDefault="00416912" w:rsidP="00135911">
            <w:pPr>
              <w:pStyle w:val="PlainText"/>
              <w:spacing w:line="360" w:lineRule="auto"/>
              <w:jc w:val="both"/>
              <w:rPr>
                <w:rFonts w:asciiTheme="majorBidi" w:hAnsiTheme="majorBidi" w:cstheme="majorBidi"/>
                <w:sz w:val="24"/>
                <w:szCs w:val="24"/>
              </w:rPr>
            </w:pPr>
            <w:bookmarkStart w:id="1" w:name="ref4"/>
            <w:bookmarkEnd w:id="1"/>
          </w:p>
        </w:tc>
      </w:tr>
    </w:tbl>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Actually In recent years, members of the American education system searched for columns of support such as Horace Mann, who advocated for the enclosure of music in the basic curriculums. In addition, they was found as a result of their research that 94% of the population  that were highly-engaged in the arts went on to achieve higher-education degrees compared to 76% in the low-arts with high socio-economic status. (</w:t>
      </w:r>
      <w:r w:rsidR="0072141B">
        <w:rPr>
          <w:rFonts w:asciiTheme="majorBidi" w:hAnsiTheme="majorBidi" w:cstheme="majorBidi"/>
          <w:sz w:val="24"/>
          <w:szCs w:val="24"/>
        </w:rPr>
        <w:t>8</w:t>
      </w:r>
      <w:r w:rsidR="00135911">
        <w:rPr>
          <w:rFonts w:asciiTheme="majorBidi" w:hAnsiTheme="majorBidi" w:cstheme="majorBidi"/>
          <w:sz w:val="24"/>
          <w:szCs w:val="24"/>
        </w:rPr>
        <w:t>)</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 xml:space="preserve">In general and conclusion, research on music playing, listening or educating has showed either beneficial properties, or no effects at all. If  we want to do a research of music and its effects, the sample sizes, socio-economic status, knowing the levels of students' contribution in music, and interval of the research each are factors affect in shaping the final results of the research. So we have to consider all the previous factors in mind.  The social interaction a student gains </w:t>
      </w:r>
      <w:r w:rsidRPr="00416912">
        <w:rPr>
          <w:rFonts w:asciiTheme="majorBidi" w:hAnsiTheme="majorBidi" w:cstheme="majorBidi"/>
          <w:sz w:val="24"/>
          <w:szCs w:val="24"/>
        </w:rPr>
        <w:lastRenderedPageBreak/>
        <w:t xml:space="preserve">from being involved in music groups and/or listening to music has been recognized as beneficial for coping, sensorimotor, </w:t>
      </w:r>
      <w:r w:rsidRPr="00010696">
        <w:rPr>
          <w:rFonts w:asciiTheme="majorBidi" w:hAnsiTheme="majorBidi" w:cstheme="majorBidi"/>
          <w:sz w:val="24"/>
          <w:szCs w:val="24"/>
        </w:rPr>
        <w:t>preoperational,</w:t>
      </w:r>
      <w:r w:rsidRPr="00416912">
        <w:rPr>
          <w:rFonts w:asciiTheme="majorBidi" w:hAnsiTheme="majorBidi" w:cstheme="majorBidi"/>
          <w:sz w:val="24"/>
          <w:szCs w:val="24"/>
        </w:rPr>
        <w:t xml:space="preserve"> concrete operational, and formal operational skills; which are known as cognitive skills, and social development. Getting in on the act in music increases students' chances of going on to higher-education and completing a Bachelor's degree in comparison to students who have not engaged in music participation. The literature is continuously published on the matter of music enhancing academics with students.</w:t>
      </w:r>
    </w:p>
    <w:p w:rsidR="00416912" w:rsidRPr="00416912" w:rsidRDefault="00416912" w:rsidP="00135911">
      <w:pPr>
        <w:pStyle w:val="PlainText"/>
        <w:spacing w:line="360" w:lineRule="auto"/>
        <w:jc w:val="both"/>
        <w:rPr>
          <w:rFonts w:asciiTheme="majorBidi" w:hAnsiTheme="majorBidi" w:cstheme="majorBidi"/>
          <w:sz w:val="24"/>
          <w:szCs w:val="24"/>
        </w:rPr>
      </w:pPr>
      <w:r w:rsidRPr="00416912">
        <w:rPr>
          <w:rFonts w:asciiTheme="majorBidi" w:hAnsiTheme="majorBidi" w:cstheme="majorBidi"/>
          <w:sz w:val="24"/>
          <w:szCs w:val="24"/>
        </w:rPr>
        <w:t xml:space="preserve">However, there are very few views that can be found on the outcome that students have in terms of social and/or psychological benefits when learning or playing music. Therefore, in plain sight this aspect needs for more future research due to its importance. Furthermore, student's tests degrees prospectively being a direct result of their increased self-confidence and self-efficacy is an area that would benefit from more research if music could actually improve their </w:t>
      </w:r>
      <w:r w:rsidR="00372D1A" w:rsidRPr="00416912">
        <w:rPr>
          <w:rFonts w:asciiTheme="majorBidi" w:hAnsiTheme="majorBidi" w:cstheme="majorBidi"/>
          <w:sz w:val="24"/>
          <w:szCs w:val="24"/>
        </w:rPr>
        <w:t>performance</w:t>
      </w:r>
      <w:r w:rsidRPr="00416912">
        <w:rPr>
          <w:rFonts w:asciiTheme="majorBidi" w:hAnsiTheme="majorBidi" w:cstheme="majorBidi"/>
          <w:sz w:val="24"/>
          <w:szCs w:val="24"/>
        </w:rPr>
        <w:t>. (</w:t>
      </w:r>
      <w:r w:rsidR="0072141B">
        <w:rPr>
          <w:rFonts w:asciiTheme="majorBidi" w:hAnsiTheme="majorBidi" w:cstheme="majorBidi"/>
          <w:sz w:val="24"/>
          <w:szCs w:val="24"/>
        </w:rPr>
        <w:t>8</w:t>
      </w:r>
      <w:r w:rsidRPr="00416912">
        <w:rPr>
          <w:rFonts w:asciiTheme="majorBidi" w:hAnsiTheme="majorBidi" w:cstheme="majorBidi"/>
          <w:sz w:val="24"/>
          <w:szCs w:val="24"/>
        </w:rPr>
        <w:t>)</w:t>
      </w:r>
    </w:p>
    <w:p w:rsidR="00416912" w:rsidRPr="00416912" w:rsidRDefault="00416912" w:rsidP="00135911">
      <w:pPr>
        <w:pStyle w:val="PlainText"/>
        <w:spacing w:line="276" w:lineRule="auto"/>
        <w:jc w:val="both"/>
        <w:rPr>
          <w:rFonts w:asciiTheme="majorBidi" w:hAnsiTheme="majorBidi" w:cstheme="majorBidi"/>
          <w:sz w:val="24"/>
          <w:szCs w:val="24"/>
        </w:rPr>
      </w:pPr>
    </w:p>
    <w:p w:rsidR="008E23FE" w:rsidRDefault="008E23FE" w:rsidP="00135911">
      <w:pPr>
        <w:pStyle w:val="PlainText"/>
        <w:spacing w:line="276" w:lineRule="auto"/>
        <w:jc w:val="both"/>
        <w:rPr>
          <w:rFonts w:asciiTheme="majorBidi" w:hAnsiTheme="majorBidi" w:cstheme="majorBidi"/>
          <w:sz w:val="24"/>
          <w:szCs w:val="24"/>
        </w:rPr>
      </w:pPr>
    </w:p>
    <w:p w:rsidR="008E23FE" w:rsidRDefault="008E23FE" w:rsidP="00135911">
      <w:pPr>
        <w:jc w:val="both"/>
        <w:rPr>
          <w:rFonts w:asciiTheme="majorBidi" w:hAnsiTheme="majorBidi" w:cstheme="majorBidi"/>
          <w:sz w:val="24"/>
          <w:szCs w:val="24"/>
        </w:rPr>
      </w:pPr>
      <w:r>
        <w:rPr>
          <w:rFonts w:asciiTheme="majorBidi" w:hAnsiTheme="majorBidi" w:cstheme="majorBidi"/>
          <w:sz w:val="24"/>
          <w:szCs w:val="24"/>
        </w:rPr>
        <w:br w:type="page"/>
      </w:r>
    </w:p>
    <w:p w:rsidR="00CE2879" w:rsidRDefault="00CE2879"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233F39" w:rsidRDefault="00233F39" w:rsidP="00746A9B">
      <w:pPr>
        <w:pStyle w:val="PlainText"/>
        <w:spacing w:line="276" w:lineRule="auto"/>
        <w:jc w:val="highKashida"/>
        <w:rPr>
          <w:rFonts w:asciiTheme="majorBidi" w:hAnsiTheme="majorBidi" w:cstheme="majorBidi"/>
          <w:sz w:val="24"/>
          <w:szCs w:val="24"/>
        </w:rPr>
      </w:pPr>
    </w:p>
    <w:p w:rsidR="00233F39" w:rsidRDefault="00233F39" w:rsidP="00746A9B">
      <w:pPr>
        <w:pStyle w:val="PlainText"/>
        <w:spacing w:line="276" w:lineRule="auto"/>
        <w:jc w:val="highKashida"/>
        <w:rPr>
          <w:rFonts w:asciiTheme="majorBidi" w:hAnsiTheme="majorBidi" w:cstheme="majorBidi"/>
          <w:sz w:val="24"/>
          <w:szCs w:val="24"/>
        </w:rPr>
      </w:pPr>
    </w:p>
    <w:p w:rsidR="00233F39" w:rsidRDefault="00233F39"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2C6B5E" w:rsidRDefault="002C6B5E" w:rsidP="00746A9B">
      <w:pPr>
        <w:pStyle w:val="PlainText"/>
        <w:spacing w:line="276" w:lineRule="auto"/>
        <w:jc w:val="highKashida"/>
        <w:rPr>
          <w:rFonts w:asciiTheme="majorBidi" w:hAnsiTheme="majorBidi" w:cstheme="majorBidi"/>
          <w:sz w:val="24"/>
          <w:szCs w:val="24"/>
        </w:rPr>
      </w:pPr>
    </w:p>
    <w:p w:rsidR="002C6B5E" w:rsidRDefault="002C6B5E" w:rsidP="00746A9B">
      <w:pPr>
        <w:pStyle w:val="PlainText"/>
        <w:spacing w:line="276" w:lineRule="auto"/>
        <w:jc w:val="highKashida"/>
        <w:rPr>
          <w:rFonts w:asciiTheme="majorBidi" w:hAnsiTheme="majorBidi" w:cstheme="majorBidi"/>
          <w:sz w:val="24"/>
          <w:szCs w:val="24"/>
        </w:rPr>
      </w:pPr>
    </w:p>
    <w:p w:rsidR="002C6B5E" w:rsidRDefault="002C6B5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746A9B">
      <w:pPr>
        <w:pStyle w:val="PlainText"/>
        <w:spacing w:line="276" w:lineRule="auto"/>
        <w:jc w:val="highKashida"/>
        <w:rPr>
          <w:rFonts w:asciiTheme="majorBidi" w:hAnsiTheme="majorBidi" w:cstheme="majorBidi"/>
          <w:sz w:val="24"/>
          <w:szCs w:val="24"/>
        </w:rPr>
      </w:pPr>
    </w:p>
    <w:p w:rsidR="008E23FE" w:rsidRDefault="008E23FE" w:rsidP="008E23FE">
      <w:pPr>
        <w:rPr>
          <w:rFonts w:asciiTheme="majorBidi" w:hAnsiTheme="majorBidi" w:cstheme="majorBidi"/>
          <w:sz w:val="24"/>
          <w:szCs w:val="24"/>
        </w:rPr>
      </w:pPr>
    </w:p>
    <w:p w:rsidR="008E23FE" w:rsidRPr="00233F39" w:rsidRDefault="00466D67" w:rsidP="00DB3ACB">
      <w:pPr>
        <w:pStyle w:val="Heading1"/>
        <w:rPr>
          <w:rFonts w:asciiTheme="majorBidi" w:hAnsiTheme="majorBidi"/>
          <w:b/>
          <w:bCs/>
          <w:color w:val="auto"/>
          <w:sz w:val="96"/>
          <w:szCs w:val="96"/>
        </w:rPr>
      </w:pPr>
      <w:r w:rsidRPr="00233F39">
        <w:rPr>
          <w:rFonts w:asciiTheme="majorBidi" w:hAnsiTheme="majorBidi"/>
          <w:b/>
          <w:bCs/>
          <w:color w:val="auto"/>
          <w:sz w:val="96"/>
          <w:szCs w:val="96"/>
        </w:rPr>
        <w:t>CHAPTER</w:t>
      </w:r>
      <w:bookmarkStart w:id="2" w:name="_GoBack"/>
      <w:bookmarkEnd w:id="2"/>
      <w:r w:rsidRPr="00233F39">
        <w:rPr>
          <w:rFonts w:asciiTheme="majorBidi" w:hAnsiTheme="majorBidi"/>
          <w:b/>
          <w:bCs/>
          <w:color w:val="auto"/>
          <w:sz w:val="96"/>
          <w:szCs w:val="96"/>
        </w:rPr>
        <w:t xml:space="preserve"> THREE</w:t>
      </w:r>
    </w:p>
    <w:p w:rsidR="008E23FE" w:rsidRPr="00813AB4" w:rsidRDefault="008E23FE" w:rsidP="008E23FE">
      <w:pPr>
        <w:pStyle w:val="Footer"/>
        <w:rPr>
          <w:rFonts w:asciiTheme="majorBidi" w:hAnsiTheme="majorBidi" w:cstheme="majorBidi"/>
          <w:sz w:val="40"/>
          <w:szCs w:val="40"/>
        </w:rPr>
      </w:pPr>
      <w:r w:rsidRPr="00813AB4">
        <w:rPr>
          <w:rFonts w:asciiTheme="majorBidi" w:hAnsiTheme="majorBidi" w:cstheme="majorBidi"/>
          <w:sz w:val="40"/>
          <w:szCs w:val="40"/>
        </w:rPr>
        <w:t>Methodology:</w:t>
      </w:r>
    </w:p>
    <w:p w:rsidR="008E23FE" w:rsidRDefault="008E23FE">
      <w:pPr>
        <w:rPr>
          <w:rFonts w:asciiTheme="majorBidi" w:hAnsiTheme="majorBidi" w:cstheme="majorBidi"/>
          <w:sz w:val="48"/>
          <w:szCs w:val="48"/>
        </w:rPr>
      </w:pPr>
      <w:r>
        <w:rPr>
          <w:rFonts w:asciiTheme="majorBidi" w:hAnsiTheme="majorBidi" w:cstheme="majorBidi"/>
          <w:sz w:val="48"/>
          <w:szCs w:val="48"/>
        </w:rPr>
        <w:br w:type="page"/>
      </w:r>
    </w:p>
    <w:p w:rsidR="008E23FE" w:rsidRPr="006C51E1" w:rsidRDefault="007F34BE"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lastRenderedPageBreak/>
        <w:t>(3.1) Study Design:</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Cross sectional descriptive study to determine the effect of music among medical students.</w:t>
      </w:r>
    </w:p>
    <w:p w:rsidR="008E23FE" w:rsidRPr="008E23FE" w:rsidRDefault="008E23FE" w:rsidP="00FE1E42">
      <w:pPr>
        <w:spacing w:line="360" w:lineRule="auto"/>
        <w:jc w:val="both"/>
        <w:rPr>
          <w:rFonts w:ascii="Times New Roman" w:eastAsia="Calibri" w:hAnsi="Times New Roman" w:cs="Times New Roman"/>
          <w:b/>
          <w:sz w:val="24"/>
          <w:szCs w:val="24"/>
        </w:rPr>
      </w:pPr>
    </w:p>
    <w:p w:rsidR="008E23FE" w:rsidRPr="006C51E1" w:rsidRDefault="007F34BE"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(3.2) Study Setting:</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The study will be done at Karary University, in Omdurman western to the general</w:t>
      </w:r>
      <w:r w:rsidR="00FE1E42">
        <w:rPr>
          <w:rFonts w:ascii="Times New Roman" w:eastAsia="Calibri" w:hAnsi="Times New Roman" w:cs="Times New Roman"/>
          <w:bCs/>
          <w:sz w:val="24"/>
          <w:szCs w:val="24"/>
        </w:rPr>
        <w:t xml:space="preserve"> </w:t>
      </w:r>
      <w:r w:rsidRPr="00AC1C12">
        <w:rPr>
          <w:rFonts w:ascii="Times New Roman" w:eastAsia="Calibri" w:hAnsi="Times New Roman" w:cs="Times New Roman"/>
          <w:bCs/>
          <w:sz w:val="24"/>
          <w:szCs w:val="24"/>
        </w:rPr>
        <w:t>administration</w:t>
      </w:r>
      <w:r w:rsidR="00FE1E42">
        <w:rPr>
          <w:rFonts w:ascii="Times New Roman" w:eastAsia="Calibri" w:hAnsi="Times New Roman" w:cs="Times New Roman"/>
          <w:bCs/>
          <w:sz w:val="24"/>
          <w:szCs w:val="24"/>
        </w:rPr>
        <w:t xml:space="preserve"> </w:t>
      </w:r>
      <w:r w:rsidRPr="008E23FE">
        <w:rPr>
          <w:rFonts w:ascii="Times New Roman" w:eastAsia="Calibri" w:hAnsi="Times New Roman" w:cs="Times New Roman"/>
          <w:bCs/>
          <w:sz w:val="24"/>
          <w:szCs w:val="24"/>
        </w:rPr>
        <w:t>of the medical services.</w:t>
      </w:r>
    </w:p>
    <w:p w:rsidR="00670A50" w:rsidRDefault="00670A50" w:rsidP="00FE1E42">
      <w:pPr>
        <w:spacing w:line="360" w:lineRule="auto"/>
        <w:jc w:val="both"/>
        <w:rPr>
          <w:rFonts w:ascii="Times New Roman" w:eastAsia="Calibri" w:hAnsi="Times New Roman" w:cs="Times New Roman"/>
          <w:b/>
          <w:sz w:val="36"/>
          <w:szCs w:val="28"/>
        </w:rPr>
      </w:pPr>
    </w:p>
    <w:p w:rsidR="008E23FE" w:rsidRPr="006C51E1" w:rsidRDefault="007F34BE"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(3.3) Study Population:</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The study population includes all Medicine students.</w:t>
      </w:r>
    </w:p>
    <w:p w:rsidR="008E23FE" w:rsidRPr="006C51E1" w:rsidRDefault="007F34BE" w:rsidP="00FE1E42">
      <w:pPr>
        <w:spacing w:line="360" w:lineRule="auto"/>
        <w:jc w:val="both"/>
        <w:rPr>
          <w:rFonts w:ascii="Times New Roman" w:eastAsia="Calibri" w:hAnsi="Times New Roman" w:cs="Times New Roman"/>
          <w:b/>
          <w:sz w:val="28"/>
          <w:szCs w:val="28"/>
        </w:rPr>
      </w:pPr>
      <w:r w:rsidRPr="006C51E1">
        <w:rPr>
          <w:rFonts w:ascii="Times New Roman" w:eastAsia="Calibri" w:hAnsi="Times New Roman" w:cs="Times New Roman"/>
          <w:b/>
          <w:sz w:val="28"/>
          <w:szCs w:val="28"/>
        </w:rPr>
        <w:t>(3.3.1) Inclusion Criteria:</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All the medicine students in third, fourth, fifth, and sixth years.</w:t>
      </w:r>
    </w:p>
    <w:p w:rsidR="008E23FE" w:rsidRPr="006C51E1" w:rsidRDefault="007F34BE" w:rsidP="00FE1E42">
      <w:pPr>
        <w:spacing w:line="360" w:lineRule="auto"/>
        <w:jc w:val="both"/>
        <w:rPr>
          <w:rFonts w:ascii="Times New Roman" w:eastAsia="Calibri" w:hAnsi="Times New Roman" w:cs="Times New Roman"/>
          <w:b/>
          <w:sz w:val="28"/>
          <w:szCs w:val="28"/>
        </w:rPr>
      </w:pPr>
      <w:r w:rsidRPr="006C51E1">
        <w:rPr>
          <w:rFonts w:ascii="Times New Roman" w:eastAsia="Calibri" w:hAnsi="Times New Roman" w:cs="Times New Roman"/>
          <w:b/>
          <w:sz w:val="28"/>
          <w:szCs w:val="28"/>
        </w:rPr>
        <w:t>(3.3.2) Exclusion Criteria:</w:t>
      </w:r>
    </w:p>
    <w:p w:rsid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All medical students those do not listen to music.</w:t>
      </w:r>
    </w:p>
    <w:p w:rsidR="00AC1C12" w:rsidRDefault="00AC1C12" w:rsidP="00FE1E42">
      <w:pPr>
        <w:spacing w:line="360" w:lineRule="auto"/>
        <w:jc w:val="both"/>
        <w:rPr>
          <w:rFonts w:ascii="Times New Roman" w:eastAsia="Calibri" w:hAnsi="Times New Roman" w:cs="Times New Roman"/>
          <w:bCs/>
          <w:sz w:val="24"/>
          <w:szCs w:val="24"/>
        </w:rPr>
      </w:pPr>
    </w:p>
    <w:p w:rsidR="00BE27A0" w:rsidRPr="006C51E1" w:rsidRDefault="00636FDD"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(3.4) Study Variables:</w:t>
      </w:r>
    </w:p>
    <w:p w:rsidR="00636FDD" w:rsidRPr="006C51E1" w:rsidRDefault="00636FDD" w:rsidP="00FE1E42">
      <w:pPr>
        <w:spacing w:line="360" w:lineRule="auto"/>
        <w:jc w:val="both"/>
        <w:rPr>
          <w:rFonts w:ascii="Times New Roman" w:eastAsia="Calibri" w:hAnsi="Times New Roman" w:cs="Times New Roman"/>
          <w:b/>
          <w:sz w:val="28"/>
          <w:szCs w:val="28"/>
        </w:rPr>
      </w:pPr>
      <w:r w:rsidRPr="006C51E1">
        <w:rPr>
          <w:rFonts w:ascii="Times New Roman" w:eastAsia="Calibri" w:hAnsi="Times New Roman" w:cs="Times New Roman"/>
          <w:b/>
          <w:sz w:val="28"/>
          <w:szCs w:val="28"/>
        </w:rPr>
        <w:t>(3.4.1) Background Variables:</w:t>
      </w:r>
    </w:p>
    <w:p w:rsidR="00636FDD" w:rsidRDefault="00636FDD"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Age</w:t>
      </w:r>
    </w:p>
    <w:p w:rsidR="00636FDD" w:rsidRDefault="00636FDD"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Gender</w:t>
      </w:r>
    </w:p>
    <w:p w:rsidR="00636FDD" w:rsidRDefault="00636FDD"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Education level</w:t>
      </w:r>
    </w:p>
    <w:p w:rsidR="00636FDD" w:rsidRDefault="00636FDD"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4- Academic performance</w:t>
      </w:r>
    </w:p>
    <w:p w:rsidR="00636FDD" w:rsidRPr="006C51E1" w:rsidRDefault="00636FDD" w:rsidP="00FE1E42">
      <w:pPr>
        <w:spacing w:line="360" w:lineRule="auto"/>
        <w:jc w:val="both"/>
        <w:rPr>
          <w:rFonts w:ascii="Times New Roman" w:eastAsia="Calibri" w:hAnsi="Times New Roman" w:cs="Times New Roman"/>
          <w:b/>
          <w:sz w:val="28"/>
          <w:szCs w:val="28"/>
        </w:rPr>
      </w:pPr>
      <w:r w:rsidRPr="006C51E1">
        <w:rPr>
          <w:rFonts w:ascii="Times New Roman" w:eastAsia="Calibri" w:hAnsi="Times New Roman" w:cs="Times New Roman"/>
          <w:b/>
          <w:sz w:val="28"/>
          <w:szCs w:val="28"/>
        </w:rPr>
        <w:lastRenderedPageBreak/>
        <w:t>(3.4.2) Dependent Variables:</w:t>
      </w:r>
    </w:p>
    <w:p w:rsidR="00636FDD" w:rsidRPr="00B77C99" w:rsidRDefault="00B77C99"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Music is literally involved in almost every single medical students.</w:t>
      </w:r>
    </w:p>
    <w:p w:rsidR="00636FDD" w:rsidRPr="006C51E1" w:rsidRDefault="00636FDD" w:rsidP="00FE1E42">
      <w:pPr>
        <w:spacing w:line="360" w:lineRule="auto"/>
        <w:jc w:val="both"/>
        <w:rPr>
          <w:rFonts w:ascii="Times New Roman" w:eastAsia="Calibri" w:hAnsi="Times New Roman" w:cs="Times New Roman"/>
          <w:b/>
          <w:sz w:val="28"/>
          <w:szCs w:val="28"/>
        </w:rPr>
      </w:pPr>
      <w:r w:rsidRPr="006C51E1">
        <w:rPr>
          <w:rFonts w:ascii="Times New Roman" w:eastAsia="Calibri" w:hAnsi="Times New Roman" w:cs="Times New Roman"/>
          <w:b/>
          <w:sz w:val="28"/>
          <w:szCs w:val="28"/>
        </w:rPr>
        <w:t xml:space="preserve">(3.4.3) Independent </w:t>
      </w:r>
      <w:r w:rsidR="00B77C99" w:rsidRPr="006C51E1">
        <w:rPr>
          <w:rFonts w:ascii="Times New Roman" w:eastAsia="Calibri" w:hAnsi="Times New Roman" w:cs="Times New Roman"/>
          <w:b/>
          <w:sz w:val="28"/>
          <w:szCs w:val="28"/>
        </w:rPr>
        <w:t>Variables:</w:t>
      </w:r>
    </w:p>
    <w:p w:rsidR="008E23FE" w:rsidRPr="008E23FE" w:rsidRDefault="00B77C99" w:rsidP="00FE1E42">
      <w:pPr>
        <w:spacing w:line="360" w:lineRule="auto"/>
        <w:jc w:val="both"/>
        <w:rPr>
          <w:rFonts w:ascii="Times New Roman" w:eastAsia="Calibri" w:hAnsi="Times New Roman" w:cs="Times New Roman"/>
          <w:b/>
          <w:sz w:val="24"/>
          <w:szCs w:val="24"/>
        </w:rPr>
      </w:pPr>
      <w:r>
        <w:rPr>
          <w:rFonts w:ascii="Times New Roman" w:eastAsia="Calibri" w:hAnsi="Times New Roman" w:cs="Times New Roman"/>
          <w:bCs/>
          <w:sz w:val="24"/>
          <w:szCs w:val="24"/>
        </w:rPr>
        <w:t>The pattern they by which the medical students play music, the way they use, the study way linked to music, the ability to stop listening.</w:t>
      </w:r>
    </w:p>
    <w:p w:rsidR="008E23FE" w:rsidRPr="006C51E1" w:rsidRDefault="00563424"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w:t>
      </w:r>
      <w:r w:rsidR="007F34BE" w:rsidRPr="006C51E1">
        <w:rPr>
          <w:rFonts w:ascii="Times New Roman" w:eastAsia="Calibri" w:hAnsi="Times New Roman" w:cs="Times New Roman"/>
          <w:b/>
          <w:sz w:val="28"/>
        </w:rPr>
        <w:t>5) Sample Size and Technique:</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Representatives of that population</w:t>
      </w:r>
    </w:p>
    <w:p w:rsidR="008E23FE" w:rsidRPr="008E23FE" w:rsidRDefault="008E23FE" w:rsidP="00727F19">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n= N/1+</w:t>
      </w:r>
      <w:r w:rsidR="00727F19" w:rsidRPr="008E23FE">
        <w:rPr>
          <w:rFonts w:ascii="Times New Roman" w:eastAsia="Calibri" w:hAnsi="Times New Roman" w:cs="Times New Roman"/>
          <w:bCs/>
          <w:sz w:val="24"/>
          <w:szCs w:val="24"/>
        </w:rPr>
        <w:t>N(</w:t>
      </w:r>
      <w:r w:rsidRPr="008E23FE">
        <w:rPr>
          <w:rFonts w:ascii="Times New Roman" w:eastAsia="Calibri" w:hAnsi="Times New Roman" w:cs="Times New Roman"/>
          <w:bCs/>
          <w:sz w:val="24"/>
          <w:szCs w:val="24"/>
        </w:rPr>
        <w:t>d2)</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Where:</w:t>
      </w:r>
    </w:p>
    <w:p w:rsidR="008E23FE" w:rsidRPr="008E23FE" w:rsidRDefault="007F34BE"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n= s</w:t>
      </w:r>
      <w:r w:rsidR="008E23FE" w:rsidRPr="008E23FE">
        <w:rPr>
          <w:rFonts w:ascii="Times New Roman" w:eastAsia="Calibri" w:hAnsi="Times New Roman" w:cs="Times New Roman"/>
          <w:bCs/>
          <w:sz w:val="24"/>
          <w:szCs w:val="24"/>
        </w:rPr>
        <w:t>ample size</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N=</w:t>
      </w:r>
      <w:r w:rsidR="007F34BE" w:rsidRPr="008E23FE">
        <w:rPr>
          <w:rFonts w:ascii="Times New Roman" w:eastAsia="Calibri" w:hAnsi="Times New Roman" w:cs="Times New Roman"/>
          <w:bCs/>
          <w:sz w:val="24"/>
          <w:szCs w:val="24"/>
        </w:rPr>
        <w:t>the</w:t>
      </w:r>
      <w:r w:rsidRPr="008E23FE">
        <w:rPr>
          <w:rFonts w:ascii="Times New Roman" w:eastAsia="Calibri" w:hAnsi="Times New Roman" w:cs="Times New Roman"/>
          <w:bCs/>
          <w:sz w:val="24"/>
          <w:szCs w:val="24"/>
        </w:rPr>
        <w:t xml:space="preserve"> population size</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d=</w:t>
      </w:r>
      <w:r w:rsidR="007F34BE" w:rsidRPr="008E23FE">
        <w:rPr>
          <w:rFonts w:ascii="Times New Roman" w:eastAsia="Calibri" w:hAnsi="Times New Roman" w:cs="Times New Roman"/>
          <w:bCs/>
          <w:sz w:val="24"/>
          <w:szCs w:val="24"/>
        </w:rPr>
        <w:t>the</w:t>
      </w:r>
      <w:r w:rsidRPr="008E23FE">
        <w:rPr>
          <w:rFonts w:ascii="Times New Roman" w:eastAsia="Calibri" w:hAnsi="Times New Roman" w:cs="Times New Roman"/>
          <w:bCs/>
          <w:sz w:val="24"/>
          <w:szCs w:val="24"/>
        </w:rPr>
        <w:t xml:space="preserve"> degree of accuracy required (0.05)</w:t>
      </w:r>
    </w:p>
    <w:p w:rsidR="008E23FE" w:rsidRPr="008E23FE" w:rsidRDefault="007F34BE"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Then the sample size </w:t>
      </w:r>
      <w:r w:rsidR="008E23FE" w:rsidRPr="008E23FE">
        <w:rPr>
          <w:rFonts w:ascii="Times New Roman" w:eastAsia="Calibri" w:hAnsi="Times New Roman" w:cs="Times New Roman"/>
          <w:bCs/>
          <w:sz w:val="24"/>
          <w:szCs w:val="24"/>
        </w:rPr>
        <w:t>n=575/1+575(0.0025) = 235 student.</w:t>
      </w:r>
    </w:p>
    <w:p w:rsidR="008E23FE" w:rsidRPr="008E23FE" w:rsidRDefault="008E23FE" w:rsidP="00FE1E42">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The study will be conducted in all medicine students from the third class to the sixth class. From 575 students, we will use a non-probability purposive sample technique to select 235 students who will participate in the study.</w:t>
      </w:r>
    </w:p>
    <w:p w:rsidR="008E23FE" w:rsidRPr="008E23FE" w:rsidRDefault="008E23FE" w:rsidP="00FE1E42">
      <w:pPr>
        <w:spacing w:line="360" w:lineRule="auto"/>
        <w:jc w:val="both"/>
        <w:rPr>
          <w:rFonts w:ascii="Times New Roman" w:eastAsia="Calibri" w:hAnsi="Times New Roman" w:cs="Times New Roman"/>
          <w:b/>
          <w:sz w:val="24"/>
          <w:szCs w:val="24"/>
        </w:rPr>
      </w:pPr>
    </w:p>
    <w:p w:rsidR="008E23FE" w:rsidRPr="006C51E1" w:rsidRDefault="00563424"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w:t>
      </w:r>
      <w:r w:rsidR="007F34BE" w:rsidRPr="006C51E1">
        <w:rPr>
          <w:rFonts w:ascii="Times New Roman" w:eastAsia="Calibri" w:hAnsi="Times New Roman" w:cs="Times New Roman"/>
          <w:b/>
          <w:sz w:val="28"/>
        </w:rPr>
        <w:t>6) Data Collection Tools and Technique:</w:t>
      </w:r>
    </w:p>
    <w:p w:rsidR="00AC1C12" w:rsidRDefault="008E23FE" w:rsidP="00A64829">
      <w:pPr>
        <w:spacing w:line="360" w:lineRule="auto"/>
        <w:jc w:val="both"/>
        <w:rPr>
          <w:rFonts w:ascii="Times New Roman" w:eastAsia="Calibri" w:hAnsi="Times New Roman" w:cs="Times New Roman"/>
          <w:bCs/>
          <w:sz w:val="24"/>
          <w:szCs w:val="24"/>
        </w:rPr>
      </w:pPr>
      <w:r w:rsidRPr="008E23FE">
        <w:rPr>
          <w:rFonts w:ascii="Times New Roman" w:eastAsia="Calibri" w:hAnsi="Times New Roman" w:cs="Times New Roman"/>
          <w:bCs/>
          <w:sz w:val="24"/>
          <w:szCs w:val="24"/>
        </w:rPr>
        <w:t xml:space="preserve">According to specific objectives </w:t>
      </w:r>
      <w:r>
        <w:rPr>
          <w:rFonts w:ascii="Times New Roman" w:eastAsia="Calibri" w:hAnsi="Times New Roman" w:cs="Times New Roman"/>
          <w:bCs/>
          <w:sz w:val="24"/>
          <w:szCs w:val="24"/>
        </w:rPr>
        <w:t>a structured modified</w:t>
      </w:r>
      <w:r w:rsidRPr="008E23FE">
        <w:rPr>
          <w:rFonts w:ascii="Times New Roman" w:eastAsia="Calibri" w:hAnsi="Times New Roman" w:cs="Times New Roman"/>
          <w:bCs/>
          <w:sz w:val="24"/>
          <w:szCs w:val="24"/>
        </w:rPr>
        <w:t xml:space="preserve"> questionnaire </w:t>
      </w:r>
      <w:r>
        <w:rPr>
          <w:rFonts w:ascii="Times New Roman" w:eastAsia="Calibri" w:hAnsi="Times New Roman" w:cs="Times New Roman"/>
          <w:bCs/>
          <w:sz w:val="24"/>
          <w:szCs w:val="24"/>
        </w:rPr>
        <w:t xml:space="preserve">was designed by researchers and </w:t>
      </w:r>
      <w:r w:rsidR="007F34BE">
        <w:rPr>
          <w:rFonts w:ascii="Times New Roman" w:eastAsia="Calibri" w:hAnsi="Times New Roman" w:cs="Times New Roman"/>
          <w:bCs/>
          <w:sz w:val="24"/>
          <w:szCs w:val="24"/>
        </w:rPr>
        <w:t>utilized</w:t>
      </w:r>
      <w:r>
        <w:rPr>
          <w:rFonts w:ascii="Times New Roman" w:eastAsia="Calibri" w:hAnsi="Times New Roman" w:cs="Times New Roman"/>
          <w:bCs/>
          <w:sz w:val="24"/>
          <w:szCs w:val="24"/>
        </w:rPr>
        <w:t>.</w:t>
      </w:r>
    </w:p>
    <w:p w:rsidR="00A64829" w:rsidRDefault="00A64829" w:rsidP="00A64829">
      <w:pPr>
        <w:spacing w:line="360" w:lineRule="auto"/>
        <w:jc w:val="both"/>
        <w:rPr>
          <w:rFonts w:ascii="Times New Roman" w:eastAsia="Calibri" w:hAnsi="Times New Roman" w:cs="Times New Roman"/>
          <w:bCs/>
          <w:sz w:val="24"/>
          <w:szCs w:val="24"/>
        </w:rPr>
        <w:sectPr w:rsidR="00A64829" w:rsidSect="004C4E1F">
          <w:headerReference w:type="first" r:id="rId15"/>
          <w:footerReference w:type="first" r:id="rId16"/>
          <w:pgSz w:w="12240" w:h="15840"/>
          <w:pgMar w:top="1440" w:right="1502" w:bottom="1440" w:left="1501" w:header="720" w:footer="288" w:gutter="0"/>
          <w:pgNumType w:start="1"/>
          <w:cols w:space="720"/>
          <w:titlePg/>
          <w:docGrid w:linePitch="360"/>
        </w:sectPr>
      </w:pPr>
    </w:p>
    <w:p w:rsidR="007F34BE" w:rsidRPr="006C51E1" w:rsidRDefault="00563424"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lastRenderedPageBreak/>
        <w:t>(3.</w:t>
      </w:r>
      <w:r w:rsidR="007F34BE" w:rsidRPr="006C51E1">
        <w:rPr>
          <w:rFonts w:ascii="Times New Roman" w:eastAsia="Calibri" w:hAnsi="Times New Roman" w:cs="Times New Roman"/>
          <w:b/>
          <w:sz w:val="28"/>
        </w:rPr>
        <w:t>7) Data Analysis:</w:t>
      </w:r>
    </w:p>
    <w:p w:rsidR="007F34BE" w:rsidRDefault="00010696" w:rsidP="00010696">
      <w:pPr>
        <w:spacing w:line="360" w:lineRule="auto"/>
        <w:jc w:val="both"/>
        <w:rPr>
          <w:rFonts w:asciiTheme="majorBidi" w:eastAsia="Calibri" w:hAnsiTheme="majorBidi" w:cstheme="majorBidi"/>
          <w:iCs/>
          <w:color w:val="000000"/>
          <w:spacing w:val="3"/>
          <w:sz w:val="24"/>
          <w:szCs w:val="24"/>
        </w:rPr>
      </w:pPr>
      <w:r>
        <w:rPr>
          <w:rFonts w:asciiTheme="majorBidi" w:eastAsia="Calibri" w:hAnsiTheme="majorBidi" w:cstheme="majorBidi"/>
          <w:iCs/>
          <w:color w:val="000000"/>
          <w:spacing w:val="3"/>
          <w:sz w:val="24"/>
          <w:szCs w:val="24"/>
        </w:rPr>
        <w:t xml:space="preserve">The data were conducted, </w:t>
      </w:r>
      <w:r w:rsidR="007F34BE">
        <w:rPr>
          <w:rFonts w:asciiTheme="majorBidi" w:eastAsia="Calibri" w:hAnsiTheme="majorBidi" w:cstheme="majorBidi"/>
          <w:iCs/>
          <w:color w:val="000000"/>
          <w:spacing w:val="3"/>
          <w:sz w:val="24"/>
          <w:szCs w:val="24"/>
        </w:rPr>
        <w:t>proces</w:t>
      </w:r>
      <w:r>
        <w:rPr>
          <w:rFonts w:asciiTheme="majorBidi" w:eastAsia="Calibri" w:hAnsiTheme="majorBidi" w:cstheme="majorBidi"/>
          <w:iCs/>
          <w:color w:val="000000"/>
          <w:spacing w:val="3"/>
          <w:sz w:val="24"/>
          <w:szCs w:val="24"/>
        </w:rPr>
        <w:t xml:space="preserve">sed and transferred to computer </w:t>
      </w:r>
      <w:r w:rsidR="007F34BE">
        <w:rPr>
          <w:rFonts w:asciiTheme="majorBidi" w:eastAsia="Calibri" w:hAnsiTheme="majorBidi" w:cstheme="majorBidi"/>
          <w:iCs/>
          <w:color w:val="000000"/>
          <w:spacing w:val="3"/>
          <w:sz w:val="24"/>
          <w:szCs w:val="24"/>
        </w:rPr>
        <w:t>coding, the descriptive analysis was adopted which includes percentage, means</w:t>
      </w:r>
      <w:r>
        <w:rPr>
          <w:rFonts w:asciiTheme="majorBidi" w:eastAsia="Calibri" w:hAnsiTheme="majorBidi" w:cstheme="majorBidi"/>
          <w:iCs/>
          <w:color w:val="000000"/>
          <w:spacing w:val="3"/>
          <w:sz w:val="24"/>
          <w:szCs w:val="24"/>
        </w:rPr>
        <w:t>,</w:t>
      </w:r>
      <w:r w:rsidR="007F34BE">
        <w:rPr>
          <w:rFonts w:asciiTheme="majorBidi" w:eastAsia="Calibri" w:hAnsiTheme="majorBidi" w:cstheme="majorBidi"/>
          <w:iCs/>
          <w:color w:val="000000"/>
          <w:spacing w:val="3"/>
          <w:sz w:val="24"/>
          <w:szCs w:val="24"/>
        </w:rPr>
        <w:t xml:space="preserve"> frequency distribution tables and figures by using statistical package for social studies (SPSS) computer program.</w:t>
      </w:r>
    </w:p>
    <w:p w:rsidR="007F34BE" w:rsidRDefault="007F34BE" w:rsidP="00FE1E42">
      <w:pPr>
        <w:spacing w:before="180" w:after="0" w:line="360" w:lineRule="auto"/>
        <w:ind w:right="144"/>
        <w:rPr>
          <w:rFonts w:asciiTheme="majorBidi" w:eastAsia="Calibri" w:hAnsiTheme="majorBidi" w:cstheme="majorBidi"/>
          <w:iCs/>
          <w:color w:val="000000"/>
          <w:spacing w:val="3"/>
          <w:sz w:val="24"/>
          <w:szCs w:val="24"/>
        </w:rPr>
      </w:pPr>
    </w:p>
    <w:p w:rsidR="007F34BE" w:rsidRPr="006C51E1" w:rsidRDefault="00563424" w:rsidP="00FE1E42">
      <w:pPr>
        <w:spacing w:line="360" w:lineRule="auto"/>
        <w:jc w:val="both"/>
        <w:rPr>
          <w:rFonts w:ascii="Times New Roman" w:eastAsia="Calibri" w:hAnsi="Times New Roman" w:cs="Times New Roman"/>
          <w:b/>
          <w:sz w:val="28"/>
        </w:rPr>
      </w:pPr>
      <w:r w:rsidRPr="006C51E1">
        <w:rPr>
          <w:rFonts w:ascii="Times New Roman" w:eastAsia="Calibri" w:hAnsi="Times New Roman" w:cs="Times New Roman"/>
          <w:b/>
          <w:sz w:val="28"/>
        </w:rPr>
        <w:t>(3.8)Ethical Consideration:</w:t>
      </w:r>
    </w:p>
    <w:p w:rsidR="00563424" w:rsidRDefault="00563424"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researcher will treat people with respect and ensure that the procedures are reasonable and fairly administered.</w:t>
      </w:r>
    </w:p>
    <w:p w:rsidR="00563424" w:rsidRDefault="00563424"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Full informed consent will be obtained, and privacy and confidentiality of the research participant will be guarded. The researcher will explain the real purpose and the use of the research participants.</w:t>
      </w:r>
    </w:p>
    <w:p w:rsidR="007F34BE" w:rsidRPr="006C51E1" w:rsidRDefault="00514450" w:rsidP="00FE1E42">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 information gathers from subjects will be confidential.</w:t>
      </w:r>
    </w:p>
    <w:p w:rsidR="007F34BE" w:rsidRDefault="007F34BE" w:rsidP="007F34BE">
      <w:pPr>
        <w:rPr>
          <w:rFonts w:asciiTheme="majorBidi" w:hAnsiTheme="majorBidi" w:cstheme="majorBidi"/>
          <w:sz w:val="48"/>
          <w:szCs w:val="48"/>
        </w:rPr>
      </w:pPr>
    </w:p>
    <w:p w:rsidR="007F34BE" w:rsidRDefault="007F34BE" w:rsidP="007F34BE">
      <w:pPr>
        <w:rPr>
          <w:rFonts w:asciiTheme="majorBidi" w:hAnsiTheme="majorBidi" w:cstheme="majorBidi"/>
          <w:sz w:val="48"/>
          <w:szCs w:val="48"/>
        </w:rPr>
      </w:pPr>
    </w:p>
    <w:p w:rsidR="00233F39" w:rsidRDefault="00233F39" w:rsidP="007F34BE">
      <w:pPr>
        <w:rPr>
          <w:rFonts w:asciiTheme="majorBidi" w:hAnsiTheme="majorBidi" w:cstheme="majorBidi"/>
          <w:sz w:val="48"/>
          <w:szCs w:val="48"/>
        </w:rPr>
      </w:pPr>
    </w:p>
    <w:p w:rsidR="007F34BE" w:rsidRDefault="007F34BE" w:rsidP="007F34BE">
      <w:pPr>
        <w:rPr>
          <w:rFonts w:asciiTheme="majorBidi" w:hAnsiTheme="majorBidi" w:cstheme="majorBidi"/>
          <w:sz w:val="48"/>
          <w:szCs w:val="48"/>
        </w:rPr>
      </w:pPr>
    </w:p>
    <w:p w:rsidR="008E23FE" w:rsidRDefault="008E23FE" w:rsidP="007F34BE">
      <w:pPr>
        <w:pStyle w:val="Footer"/>
        <w:rPr>
          <w:rFonts w:asciiTheme="majorBidi" w:hAnsiTheme="majorBidi" w:cstheme="majorBidi"/>
          <w:sz w:val="48"/>
          <w:szCs w:val="48"/>
        </w:rPr>
      </w:pPr>
    </w:p>
    <w:p w:rsidR="007F34BE" w:rsidRDefault="007F34BE" w:rsidP="007F34BE">
      <w:pPr>
        <w:pStyle w:val="Footer"/>
        <w:rPr>
          <w:rFonts w:asciiTheme="majorBidi" w:hAnsiTheme="majorBidi" w:cstheme="majorBidi"/>
          <w:sz w:val="48"/>
          <w:szCs w:val="48"/>
        </w:rPr>
      </w:pPr>
    </w:p>
    <w:p w:rsidR="007F34BE" w:rsidRDefault="007F34BE" w:rsidP="007F34BE">
      <w:pPr>
        <w:pStyle w:val="Footer"/>
        <w:rPr>
          <w:rFonts w:asciiTheme="majorBidi" w:hAnsiTheme="majorBidi" w:cstheme="majorBidi"/>
          <w:sz w:val="48"/>
          <w:szCs w:val="48"/>
        </w:rPr>
      </w:pPr>
    </w:p>
    <w:p w:rsidR="007F34BE" w:rsidRDefault="007F34BE" w:rsidP="007F34BE">
      <w:pPr>
        <w:pStyle w:val="Footer"/>
        <w:rPr>
          <w:rFonts w:asciiTheme="majorBidi" w:hAnsiTheme="majorBidi" w:cstheme="majorBidi"/>
          <w:sz w:val="48"/>
          <w:szCs w:val="48"/>
        </w:rPr>
      </w:pPr>
    </w:p>
    <w:p w:rsidR="006F50C2" w:rsidRDefault="006F50C2" w:rsidP="007F34BE">
      <w:pPr>
        <w:pStyle w:val="Footer"/>
        <w:rPr>
          <w:rFonts w:asciiTheme="majorBidi" w:hAnsiTheme="majorBidi" w:cstheme="majorBidi"/>
          <w:sz w:val="48"/>
          <w:szCs w:val="48"/>
        </w:rPr>
      </w:pPr>
    </w:p>
    <w:p w:rsidR="006F50C2" w:rsidRDefault="006F50C2" w:rsidP="007F34BE">
      <w:pPr>
        <w:pStyle w:val="Footer"/>
        <w:rPr>
          <w:rFonts w:asciiTheme="majorBidi" w:hAnsiTheme="majorBidi" w:cstheme="majorBidi"/>
          <w:sz w:val="48"/>
          <w:szCs w:val="48"/>
        </w:rPr>
      </w:pPr>
    </w:p>
    <w:p w:rsidR="00FE1E42" w:rsidRDefault="00FE1E42" w:rsidP="004C4E1F">
      <w:pPr>
        <w:pStyle w:val="Heading1"/>
        <w:rPr>
          <w:rFonts w:asciiTheme="majorBidi" w:hAnsiTheme="majorBidi"/>
          <w:b/>
          <w:bCs/>
          <w:color w:val="auto"/>
          <w:sz w:val="96"/>
          <w:szCs w:val="96"/>
        </w:rPr>
      </w:pPr>
    </w:p>
    <w:p w:rsidR="00FE1E42" w:rsidRDefault="00FE1E42" w:rsidP="004C4E1F">
      <w:pPr>
        <w:pStyle w:val="Heading1"/>
        <w:rPr>
          <w:rFonts w:asciiTheme="majorBidi" w:hAnsiTheme="majorBidi"/>
          <w:b/>
          <w:bCs/>
          <w:color w:val="auto"/>
          <w:sz w:val="96"/>
          <w:szCs w:val="96"/>
        </w:rPr>
      </w:pPr>
    </w:p>
    <w:p w:rsidR="00FE1E42" w:rsidRDefault="00FE1E42" w:rsidP="004C4E1F">
      <w:pPr>
        <w:pStyle w:val="Heading1"/>
        <w:rPr>
          <w:rFonts w:asciiTheme="majorBidi" w:hAnsiTheme="majorBidi"/>
          <w:b/>
          <w:bCs/>
          <w:color w:val="auto"/>
          <w:sz w:val="96"/>
          <w:szCs w:val="96"/>
        </w:rPr>
      </w:pPr>
    </w:p>
    <w:p w:rsidR="00FE1E42" w:rsidRDefault="00FE1E42" w:rsidP="004C4E1F">
      <w:pPr>
        <w:pStyle w:val="Heading1"/>
        <w:rPr>
          <w:rFonts w:asciiTheme="majorBidi" w:hAnsiTheme="majorBidi"/>
          <w:b/>
          <w:bCs/>
          <w:color w:val="auto"/>
          <w:sz w:val="96"/>
          <w:szCs w:val="96"/>
        </w:rPr>
      </w:pPr>
    </w:p>
    <w:p w:rsidR="007F34BE" w:rsidRPr="00233F39" w:rsidRDefault="00466D67" w:rsidP="004C4E1F">
      <w:pPr>
        <w:pStyle w:val="Heading1"/>
        <w:rPr>
          <w:rFonts w:asciiTheme="majorBidi" w:hAnsiTheme="majorBidi"/>
          <w:b/>
          <w:bCs/>
          <w:color w:val="auto"/>
          <w:sz w:val="96"/>
          <w:szCs w:val="96"/>
        </w:rPr>
      </w:pPr>
      <w:r w:rsidRPr="00233F39">
        <w:rPr>
          <w:rFonts w:asciiTheme="majorBidi" w:hAnsiTheme="majorBidi"/>
          <w:b/>
          <w:bCs/>
          <w:color w:val="auto"/>
          <w:sz w:val="96"/>
          <w:szCs w:val="96"/>
        </w:rPr>
        <w:t>CHAPTER FOUR</w:t>
      </w:r>
    </w:p>
    <w:p w:rsidR="00466B2E" w:rsidRPr="00813AB4" w:rsidRDefault="006C51E1" w:rsidP="00466B2E">
      <w:pPr>
        <w:pStyle w:val="Footer"/>
        <w:rPr>
          <w:rFonts w:asciiTheme="majorBidi" w:hAnsiTheme="majorBidi" w:cstheme="majorBidi"/>
          <w:sz w:val="40"/>
          <w:szCs w:val="40"/>
        </w:rPr>
      </w:pPr>
      <w:r w:rsidRPr="00813AB4">
        <w:rPr>
          <w:rFonts w:asciiTheme="majorBidi" w:hAnsiTheme="majorBidi" w:cstheme="majorBidi"/>
          <w:sz w:val="40"/>
          <w:szCs w:val="40"/>
        </w:rPr>
        <w:t>Result</w:t>
      </w:r>
      <w:r w:rsidR="006F50C2" w:rsidRPr="00813AB4">
        <w:rPr>
          <w:rFonts w:asciiTheme="majorBidi" w:hAnsiTheme="majorBidi" w:cstheme="majorBidi"/>
          <w:sz w:val="40"/>
          <w:szCs w:val="40"/>
        </w:rPr>
        <w:t>:</w:t>
      </w:r>
    </w:p>
    <w:p w:rsidR="00466B2E" w:rsidRDefault="00466B2E">
      <w:pPr>
        <w:rPr>
          <w:rFonts w:asciiTheme="majorBidi" w:hAnsiTheme="majorBidi" w:cstheme="majorBidi"/>
          <w:sz w:val="48"/>
          <w:szCs w:val="48"/>
        </w:rPr>
      </w:pPr>
      <w:r>
        <w:rPr>
          <w:rFonts w:asciiTheme="majorBidi" w:hAnsiTheme="majorBidi" w:cstheme="majorBidi"/>
          <w:sz w:val="48"/>
          <w:szCs w:val="48"/>
        </w:rPr>
        <w:br w:type="page"/>
      </w:r>
    </w:p>
    <w:p w:rsidR="00466B2E" w:rsidRDefault="00B91001" w:rsidP="00466B2E">
      <w:pPr>
        <w:pStyle w:val="Footer"/>
        <w:rPr>
          <w:rFonts w:asciiTheme="majorBidi" w:hAnsiTheme="majorBidi" w:cstheme="majorBidi"/>
          <w:b/>
          <w:bCs/>
          <w:sz w:val="28"/>
          <w:szCs w:val="28"/>
        </w:rPr>
      </w:pPr>
      <w:r>
        <w:rPr>
          <w:rFonts w:asciiTheme="majorBidi" w:hAnsiTheme="majorBidi" w:cstheme="majorBidi"/>
          <w:b/>
          <w:bCs/>
          <w:sz w:val="28"/>
          <w:szCs w:val="28"/>
        </w:rPr>
        <w:lastRenderedPageBreak/>
        <w:t>(4.1) Introduction:</w:t>
      </w:r>
    </w:p>
    <w:p w:rsidR="00B91001" w:rsidRDefault="00B91001" w:rsidP="00D04B21">
      <w:pPr>
        <w:tabs>
          <w:tab w:val="left" w:pos="3014"/>
          <w:tab w:val="right" w:pos="8306"/>
        </w:tabs>
        <w:jc w:val="lowKashida"/>
        <w:rPr>
          <w:rFonts w:asciiTheme="majorBidi" w:hAnsiTheme="majorBidi" w:cstheme="majorBidi"/>
          <w:sz w:val="24"/>
          <w:szCs w:val="24"/>
        </w:rPr>
      </w:pPr>
      <w:r>
        <w:rPr>
          <w:rFonts w:asciiTheme="majorBidi" w:hAnsiTheme="majorBidi" w:cstheme="majorBidi"/>
          <w:sz w:val="24"/>
          <w:szCs w:val="24"/>
        </w:rPr>
        <w:t xml:space="preserve">This </w:t>
      </w:r>
      <w:r w:rsidR="00D04B21">
        <w:rPr>
          <w:rFonts w:asciiTheme="majorBidi" w:hAnsiTheme="majorBidi" w:cstheme="majorBidi"/>
          <w:sz w:val="24"/>
          <w:szCs w:val="24"/>
        </w:rPr>
        <w:t xml:space="preserve">chapter presents the findings and the analysis of this study. </w:t>
      </w:r>
      <w:r>
        <w:rPr>
          <w:rFonts w:asciiTheme="majorBidi" w:hAnsiTheme="majorBidi" w:cstheme="majorBidi"/>
          <w:sz w:val="24"/>
          <w:szCs w:val="24"/>
        </w:rPr>
        <w:t xml:space="preserve">The chapter is divided into the following </w:t>
      </w:r>
      <w:r w:rsidR="00A07C79">
        <w:rPr>
          <w:rFonts w:asciiTheme="majorBidi" w:hAnsiTheme="majorBidi" w:cstheme="majorBidi"/>
          <w:sz w:val="24"/>
          <w:szCs w:val="24"/>
        </w:rPr>
        <w:t>sections: the e</w:t>
      </w:r>
      <w:r w:rsidR="00D04B21">
        <w:rPr>
          <w:rFonts w:asciiTheme="majorBidi" w:hAnsiTheme="majorBidi" w:cstheme="majorBidi"/>
          <w:sz w:val="24"/>
          <w:szCs w:val="24"/>
        </w:rPr>
        <w:t>ffect of music on</w:t>
      </w:r>
      <w:r>
        <w:rPr>
          <w:rFonts w:asciiTheme="majorBidi" w:hAnsiTheme="majorBidi" w:cstheme="majorBidi"/>
          <w:sz w:val="24"/>
          <w:szCs w:val="24"/>
        </w:rPr>
        <w:t xml:space="preserve"> medical students</w:t>
      </w:r>
      <w:r w:rsidR="00D04B21">
        <w:rPr>
          <w:rFonts w:asciiTheme="majorBidi" w:hAnsiTheme="majorBidi" w:cstheme="majorBidi"/>
          <w:sz w:val="24"/>
          <w:szCs w:val="24"/>
        </w:rPr>
        <w:t>’</w:t>
      </w:r>
      <w:r w:rsidR="00A07C79">
        <w:rPr>
          <w:rFonts w:asciiTheme="majorBidi" w:hAnsiTheme="majorBidi" w:cstheme="majorBidi"/>
          <w:sz w:val="24"/>
          <w:szCs w:val="24"/>
        </w:rPr>
        <w:t xml:space="preserve"> </w:t>
      </w:r>
      <w:r w:rsidR="00D04B21">
        <w:rPr>
          <w:rFonts w:asciiTheme="majorBidi" w:hAnsiTheme="majorBidi" w:cstheme="majorBidi"/>
          <w:sz w:val="24"/>
          <w:szCs w:val="24"/>
        </w:rPr>
        <w:t>life, academics, and their perspectives toward music.</w:t>
      </w:r>
    </w:p>
    <w:p w:rsidR="00B91001" w:rsidRDefault="00B91001" w:rsidP="00B91001">
      <w:pPr>
        <w:tabs>
          <w:tab w:val="left" w:pos="3014"/>
          <w:tab w:val="right" w:pos="8306"/>
        </w:tabs>
        <w:jc w:val="lowKashida"/>
        <w:rPr>
          <w:rFonts w:asciiTheme="majorBidi" w:hAnsiTheme="majorBidi" w:cstheme="majorBidi"/>
          <w:sz w:val="24"/>
          <w:szCs w:val="24"/>
        </w:rPr>
      </w:pPr>
      <w:r>
        <w:rPr>
          <w:rFonts w:asciiTheme="majorBidi" w:hAnsiTheme="majorBidi" w:cstheme="majorBidi"/>
          <w:sz w:val="24"/>
          <w:szCs w:val="24"/>
        </w:rPr>
        <w:t>The above sections correspond with the research object</w:t>
      </w:r>
      <w:r w:rsidR="00D04B21">
        <w:rPr>
          <w:rFonts w:asciiTheme="majorBidi" w:hAnsiTheme="majorBidi" w:cstheme="majorBidi"/>
          <w:sz w:val="24"/>
          <w:szCs w:val="24"/>
        </w:rPr>
        <w:t>ives and questions in chapter 1. Both</w:t>
      </w:r>
      <w:r>
        <w:rPr>
          <w:rFonts w:asciiTheme="majorBidi" w:hAnsiTheme="majorBidi" w:cstheme="majorBidi"/>
          <w:sz w:val="24"/>
          <w:szCs w:val="24"/>
        </w:rPr>
        <w:t xml:space="preserve"> qualitative and quantitative analysis approaches have been used in data analysis. Data for the study was sampled and collected from medical students in Karary University.</w:t>
      </w:r>
    </w:p>
    <w:p w:rsidR="00B91001" w:rsidRPr="00601C2E" w:rsidRDefault="00B91001" w:rsidP="00B91001">
      <w:pPr>
        <w:tabs>
          <w:tab w:val="left" w:pos="3014"/>
          <w:tab w:val="right" w:pos="8306"/>
        </w:tabs>
        <w:jc w:val="lowKashida"/>
        <w:rPr>
          <w:rFonts w:asciiTheme="majorBidi" w:hAnsiTheme="majorBidi" w:cstheme="majorBidi"/>
          <w:b/>
          <w:bCs/>
          <w:sz w:val="24"/>
          <w:szCs w:val="24"/>
        </w:rPr>
      </w:pPr>
      <w:r>
        <w:rPr>
          <w:rFonts w:asciiTheme="majorBidi" w:hAnsiTheme="majorBidi" w:cstheme="majorBidi"/>
          <w:b/>
          <w:bCs/>
          <w:sz w:val="24"/>
          <w:szCs w:val="24"/>
        </w:rPr>
        <w:t>(4.2) Soci</w:t>
      </w:r>
      <w:r w:rsidRPr="00601C2E">
        <w:rPr>
          <w:rFonts w:asciiTheme="majorBidi" w:hAnsiTheme="majorBidi" w:cstheme="majorBidi"/>
          <w:b/>
          <w:bCs/>
          <w:sz w:val="24"/>
          <w:szCs w:val="24"/>
        </w:rPr>
        <w:t>o-demographic data:</w:t>
      </w:r>
    </w:p>
    <w:p w:rsidR="00B91001" w:rsidRDefault="00B91001" w:rsidP="00D04B21">
      <w:pPr>
        <w:tabs>
          <w:tab w:val="left" w:pos="3014"/>
          <w:tab w:val="right" w:pos="8306"/>
        </w:tabs>
        <w:jc w:val="lowKashida"/>
        <w:rPr>
          <w:rFonts w:asciiTheme="majorBidi" w:hAnsiTheme="majorBidi" w:cstheme="majorBidi"/>
          <w:sz w:val="24"/>
          <w:szCs w:val="24"/>
        </w:rPr>
      </w:pPr>
      <w:r>
        <w:rPr>
          <w:rFonts w:asciiTheme="majorBidi" w:hAnsiTheme="majorBidi" w:cstheme="majorBidi"/>
          <w:sz w:val="24"/>
          <w:szCs w:val="24"/>
        </w:rPr>
        <w:t xml:space="preserve">The demographic data of the </w:t>
      </w:r>
      <w:r w:rsidR="00D04B21">
        <w:rPr>
          <w:rFonts w:asciiTheme="majorBidi" w:hAnsiTheme="majorBidi" w:cstheme="majorBidi"/>
          <w:sz w:val="24"/>
          <w:szCs w:val="24"/>
        </w:rPr>
        <w:t>participants includes</w:t>
      </w:r>
      <w:r>
        <w:rPr>
          <w:rFonts w:asciiTheme="majorBidi" w:hAnsiTheme="majorBidi" w:cstheme="majorBidi"/>
          <w:sz w:val="24"/>
          <w:szCs w:val="24"/>
        </w:rPr>
        <w:t xml:space="preserve"> gender, </w:t>
      </w:r>
      <w:r w:rsidR="00D04B21">
        <w:rPr>
          <w:rFonts w:asciiTheme="majorBidi" w:hAnsiTheme="majorBidi" w:cstheme="majorBidi"/>
          <w:sz w:val="24"/>
          <w:szCs w:val="24"/>
        </w:rPr>
        <w:t xml:space="preserve">age, academic class, grade point average, </w:t>
      </w:r>
      <w:r>
        <w:rPr>
          <w:rFonts w:asciiTheme="majorBidi" w:hAnsiTheme="majorBidi" w:cstheme="majorBidi"/>
          <w:sz w:val="24"/>
          <w:szCs w:val="24"/>
        </w:rPr>
        <w:t xml:space="preserve">and </w:t>
      </w:r>
      <w:r w:rsidR="00D04B21">
        <w:rPr>
          <w:rFonts w:asciiTheme="majorBidi" w:hAnsiTheme="majorBidi" w:cstheme="majorBidi"/>
          <w:sz w:val="24"/>
          <w:szCs w:val="24"/>
        </w:rPr>
        <w:t xml:space="preserve">mode of living. </w:t>
      </w:r>
    </w:p>
    <w:p w:rsidR="00B91001" w:rsidRPr="00B91001" w:rsidRDefault="00B91001" w:rsidP="00466B2E">
      <w:pPr>
        <w:pStyle w:val="Footer"/>
        <w:rPr>
          <w:rFonts w:asciiTheme="majorBidi" w:hAnsiTheme="majorBidi" w:cstheme="majorBidi"/>
          <w:sz w:val="28"/>
          <w:szCs w:val="28"/>
        </w:rPr>
      </w:pPr>
    </w:p>
    <w:p w:rsidR="006C51E1" w:rsidRPr="006E18CC" w:rsidRDefault="00466B2E" w:rsidP="006E18CC">
      <w:pPr>
        <w:rPr>
          <w:rFonts w:asciiTheme="majorBidi" w:hAnsiTheme="majorBidi" w:cstheme="majorBidi"/>
          <w:sz w:val="48"/>
          <w:szCs w:val="48"/>
        </w:rPr>
      </w:pPr>
      <w:r>
        <w:rPr>
          <w:rFonts w:asciiTheme="majorBidi" w:hAnsiTheme="majorBidi" w:cstheme="majorBidi"/>
          <w:sz w:val="48"/>
          <w:szCs w:val="48"/>
        </w:rPr>
        <w:br w:type="page"/>
      </w:r>
    </w:p>
    <w:p w:rsidR="006F50C2" w:rsidRDefault="006F50C2">
      <w:pPr>
        <w:rPr>
          <w:rFonts w:asciiTheme="majorBidi" w:hAnsiTheme="majorBidi" w:cstheme="majorBidi"/>
          <w:sz w:val="48"/>
          <w:szCs w:val="48"/>
        </w:rPr>
      </w:pPr>
    </w:p>
    <w:p w:rsidR="006F50C2" w:rsidRDefault="004C2D22" w:rsidP="004C3E41">
      <w:pPr>
        <w:jc w:val="center"/>
      </w:pPr>
      <w:r w:rsidRPr="00354106">
        <w:rPr>
          <w:noProof/>
        </w:rPr>
        <w:drawing>
          <wp:inline distT="0" distB="0" distL="0" distR="0">
            <wp:extent cx="5334000" cy="289538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023B" w:rsidRDefault="006F50C2" w:rsidP="00971E68">
      <w:pPr>
        <w:jc w:val="center"/>
        <w:rPr>
          <w:rFonts w:asciiTheme="majorBidi" w:hAnsiTheme="majorBidi" w:cstheme="majorBidi"/>
          <w:sz w:val="24"/>
          <w:szCs w:val="24"/>
          <w:lang w:bidi="ar-EG"/>
        </w:rPr>
      </w:pPr>
      <w:r w:rsidRPr="004C2D22">
        <w:rPr>
          <w:rFonts w:asciiTheme="majorBidi" w:hAnsiTheme="majorBidi" w:cstheme="majorBidi"/>
          <w:b/>
          <w:bCs/>
          <w:sz w:val="24"/>
          <w:szCs w:val="24"/>
        </w:rPr>
        <w:t>Figure No. (</w:t>
      </w:r>
      <w:r w:rsidR="00971E68">
        <w:rPr>
          <w:rFonts w:asciiTheme="majorBidi" w:hAnsiTheme="majorBidi" w:cstheme="majorBidi"/>
          <w:b/>
          <w:bCs/>
          <w:sz w:val="24"/>
          <w:szCs w:val="24"/>
        </w:rPr>
        <w:t>1</w:t>
      </w:r>
      <w:r w:rsidRPr="004C2D22">
        <w:rPr>
          <w:rFonts w:asciiTheme="majorBidi" w:hAnsiTheme="majorBidi" w:cstheme="majorBidi"/>
          <w:b/>
          <w:bCs/>
          <w:sz w:val="24"/>
          <w:szCs w:val="24"/>
        </w:rPr>
        <w:t>):</w:t>
      </w:r>
      <w:r w:rsidRPr="004C2D22">
        <w:rPr>
          <w:rFonts w:asciiTheme="majorBidi" w:hAnsiTheme="majorBidi" w:cstheme="majorBidi"/>
          <w:sz w:val="24"/>
          <w:szCs w:val="24"/>
        </w:rPr>
        <w:t xml:space="preserve"> Gender of </w:t>
      </w:r>
      <w:r w:rsidRPr="004C2D22">
        <w:rPr>
          <w:rFonts w:asciiTheme="majorBidi" w:hAnsiTheme="majorBidi" w:cstheme="majorBidi"/>
          <w:sz w:val="24"/>
          <w:szCs w:val="24"/>
          <w:lang w:bidi="ar-EG"/>
        </w:rPr>
        <w:t>Medical Students who listen to music at Karary University _2019/20.</w:t>
      </w:r>
    </w:p>
    <w:p w:rsidR="004C3E41" w:rsidRPr="00A07C79" w:rsidRDefault="00A9539B" w:rsidP="00A07C79">
      <w:pPr>
        <w:pStyle w:val="ListParagraph"/>
        <w:numPr>
          <w:ilvl w:val="0"/>
          <w:numId w:val="22"/>
        </w:numPr>
        <w:rPr>
          <w:rFonts w:asciiTheme="majorBidi" w:hAnsiTheme="majorBidi" w:cstheme="majorBidi"/>
          <w:sz w:val="24"/>
          <w:szCs w:val="24"/>
          <w:lang w:bidi="ar-EG"/>
        </w:rPr>
      </w:pPr>
      <w:r w:rsidRPr="00566C84">
        <w:rPr>
          <w:rFonts w:asciiTheme="majorBidi" w:hAnsiTheme="majorBidi" w:cstheme="majorBidi"/>
          <w:sz w:val="24"/>
          <w:szCs w:val="24"/>
          <w:lang w:bidi="ar-EG"/>
        </w:rPr>
        <w:t>Notice that the percentage is approximately the same between males and females.</w:t>
      </w:r>
    </w:p>
    <w:tbl>
      <w:tblPr>
        <w:tblW w:w="8414" w:type="dxa"/>
        <w:jc w:val="center"/>
        <w:tblLook w:val="04A0" w:firstRow="1" w:lastRow="0" w:firstColumn="1" w:lastColumn="0" w:noHBand="0" w:noVBand="1"/>
      </w:tblPr>
      <w:tblGrid>
        <w:gridCol w:w="2739"/>
        <w:gridCol w:w="2986"/>
        <w:gridCol w:w="2689"/>
      </w:tblGrid>
      <w:tr w:rsidR="0027023B" w:rsidRPr="004C2D22" w:rsidTr="00727F19">
        <w:trPr>
          <w:trHeight w:val="622"/>
          <w:jc w:val="center"/>
        </w:trPr>
        <w:tc>
          <w:tcPr>
            <w:tcW w:w="8414" w:type="dxa"/>
            <w:gridSpan w:val="3"/>
            <w:tcBorders>
              <w:top w:val="nil"/>
              <w:left w:val="nil"/>
              <w:bottom w:val="single" w:sz="4" w:space="0" w:color="auto"/>
              <w:right w:val="nil"/>
            </w:tcBorders>
            <w:noWrap/>
            <w:vAlign w:val="bottom"/>
            <w:hideMark/>
          </w:tcPr>
          <w:p w:rsidR="0027023B" w:rsidRPr="004C2D22" w:rsidRDefault="0027023B" w:rsidP="004C3E41">
            <w:pPr>
              <w:rPr>
                <w:rFonts w:asciiTheme="majorBidi" w:hAnsiTheme="majorBidi" w:cstheme="majorBidi"/>
                <w:sz w:val="24"/>
                <w:szCs w:val="24"/>
              </w:rPr>
            </w:pPr>
            <w:r w:rsidRPr="004C2D22">
              <w:rPr>
                <w:rFonts w:asciiTheme="majorBidi" w:eastAsia="Times New Roman" w:hAnsiTheme="majorBidi" w:cstheme="majorBidi"/>
                <w:b/>
                <w:bCs/>
                <w:sz w:val="24"/>
                <w:szCs w:val="24"/>
              </w:rPr>
              <w:t>Table No. (2)</w:t>
            </w:r>
            <w:r w:rsidR="00FE1E42" w:rsidRPr="004C2D22">
              <w:rPr>
                <w:rFonts w:asciiTheme="majorBidi" w:eastAsia="Times New Roman" w:hAnsiTheme="majorBidi" w:cstheme="majorBidi"/>
                <w:b/>
                <w:bCs/>
                <w:sz w:val="24"/>
                <w:szCs w:val="24"/>
              </w:rPr>
              <w:t>:</w:t>
            </w:r>
            <w:r w:rsidR="00FE1E42" w:rsidRPr="004C2D22">
              <w:rPr>
                <w:rFonts w:asciiTheme="majorBidi" w:hAnsiTheme="majorBidi" w:cstheme="majorBidi"/>
                <w:sz w:val="24"/>
                <w:szCs w:val="24"/>
              </w:rPr>
              <w:t xml:space="preserve"> Academic</w:t>
            </w:r>
            <w:r w:rsidRPr="004C2D22">
              <w:rPr>
                <w:rFonts w:asciiTheme="majorBidi" w:hAnsiTheme="majorBidi" w:cstheme="majorBidi"/>
                <w:sz w:val="24"/>
                <w:szCs w:val="24"/>
              </w:rPr>
              <w:t xml:space="preserve"> Level of </w:t>
            </w:r>
            <w:r w:rsidRPr="004C2D22">
              <w:rPr>
                <w:rFonts w:asciiTheme="majorBidi" w:hAnsiTheme="majorBidi" w:cstheme="majorBidi"/>
                <w:sz w:val="24"/>
                <w:szCs w:val="24"/>
                <w:lang w:bidi="ar-EG"/>
              </w:rPr>
              <w:t>Medical Students who listen to music at Karary University _2019/20.</w:t>
            </w:r>
            <w:r w:rsidR="00124DCD">
              <w:rPr>
                <w:rFonts w:asciiTheme="majorBidi" w:hAnsiTheme="majorBidi" w:cstheme="majorBidi"/>
                <w:sz w:val="24"/>
                <w:szCs w:val="24"/>
                <w:lang w:bidi="ar-EG"/>
              </w:rPr>
              <w:t xml:space="preserve"> (n=235)</w:t>
            </w:r>
          </w:p>
        </w:tc>
      </w:tr>
      <w:tr w:rsidR="0027023B" w:rsidRPr="004C2D22" w:rsidTr="00727F19">
        <w:trPr>
          <w:trHeight w:val="622"/>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Level</w:t>
            </w:r>
          </w:p>
        </w:tc>
        <w:tc>
          <w:tcPr>
            <w:tcW w:w="2986"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Frequency</w:t>
            </w:r>
          </w:p>
        </w:tc>
        <w:tc>
          <w:tcPr>
            <w:tcW w:w="268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Percent</w:t>
            </w:r>
          </w:p>
        </w:tc>
      </w:tr>
      <w:tr w:rsidR="0027023B" w:rsidRPr="004C2D22" w:rsidTr="00727F19">
        <w:trPr>
          <w:trHeight w:val="594"/>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3rd year</w:t>
            </w:r>
          </w:p>
        </w:tc>
        <w:tc>
          <w:tcPr>
            <w:tcW w:w="2986"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47</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20.0</w:t>
            </w:r>
            <w:r w:rsidR="004C3E41" w:rsidRPr="004C2D22">
              <w:rPr>
                <w:rFonts w:asciiTheme="majorBidi" w:eastAsia="Times New Roman" w:hAnsiTheme="majorBidi" w:cstheme="majorBidi"/>
                <w:color w:val="000000"/>
                <w:sz w:val="24"/>
                <w:szCs w:val="24"/>
              </w:rPr>
              <w:t>%</w:t>
            </w:r>
          </w:p>
        </w:tc>
      </w:tr>
      <w:tr w:rsidR="0027023B" w:rsidRPr="004C2D22" w:rsidTr="00727F19">
        <w:trPr>
          <w:trHeight w:val="565"/>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4th  year</w:t>
            </w:r>
          </w:p>
        </w:tc>
        <w:tc>
          <w:tcPr>
            <w:tcW w:w="2986"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47</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20.0</w:t>
            </w:r>
            <w:r w:rsidR="004C3E41" w:rsidRPr="004C2D22">
              <w:rPr>
                <w:rFonts w:asciiTheme="majorBidi" w:eastAsia="Times New Roman" w:hAnsiTheme="majorBidi" w:cstheme="majorBidi"/>
                <w:color w:val="000000"/>
                <w:sz w:val="24"/>
                <w:szCs w:val="24"/>
              </w:rPr>
              <w:t>%</w:t>
            </w:r>
          </w:p>
        </w:tc>
      </w:tr>
      <w:tr w:rsidR="0027023B" w:rsidRPr="004C2D22" w:rsidTr="00727F19">
        <w:trPr>
          <w:trHeight w:val="565"/>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5th  year</w:t>
            </w:r>
          </w:p>
        </w:tc>
        <w:tc>
          <w:tcPr>
            <w:tcW w:w="2986"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70</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29.8</w:t>
            </w:r>
            <w:r w:rsidR="004C3E41" w:rsidRPr="004C2D22">
              <w:rPr>
                <w:rFonts w:asciiTheme="majorBidi" w:eastAsia="Times New Roman" w:hAnsiTheme="majorBidi" w:cstheme="majorBidi"/>
                <w:color w:val="000000"/>
                <w:sz w:val="24"/>
                <w:szCs w:val="24"/>
              </w:rPr>
              <w:t>%</w:t>
            </w:r>
          </w:p>
        </w:tc>
      </w:tr>
      <w:tr w:rsidR="0027023B" w:rsidRPr="004C2D22" w:rsidTr="00727F19">
        <w:trPr>
          <w:trHeight w:val="565"/>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6th year</w:t>
            </w:r>
          </w:p>
        </w:tc>
        <w:tc>
          <w:tcPr>
            <w:tcW w:w="2986"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71</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30.2</w:t>
            </w:r>
            <w:r w:rsidR="004C3E41" w:rsidRPr="004C2D22">
              <w:rPr>
                <w:rFonts w:asciiTheme="majorBidi" w:eastAsia="Times New Roman" w:hAnsiTheme="majorBidi" w:cstheme="majorBidi"/>
                <w:color w:val="000000"/>
                <w:sz w:val="24"/>
                <w:szCs w:val="24"/>
              </w:rPr>
              <w:t>%</w:t>
            </w:r>
          </w:p>
        </w:tc>
      </w:tr>
      <w:tr w:rsidR="0027023B" w:rsidRPr="004C2D22" w:rsidTr="00727F19">
        <w:trPr>
          <w:trHeight w:val="594"/>
          <w:jc w:val="center"/>
        </w:trPr>
        <w:tc>
          <w:tcPr>
            <w:tcW w:w="2739" w:type="dxa"/>
            <w:tcBorders>
              <w:top w:val="single" w:sz="4" w:space="0" w:color="auto"/>
              <w:left w:val="single" w:sz="4" w:space="0" w:color="auto"/>
              <w:bottom w:val="single" w:sz="4" w:space="0" w:color="auto"/>
              <w:right w:val="single" w:sz="4" w:space="0" w:color="auto"/>
            </w:tcBorders>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Total</w:t>
            </w:r>
          </w:p>
        </w:tc>
        <w:tc>
          <w:tcPr>
            <w:tcW w:w="2986"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27023B"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235</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27023B" w:rsidRPr="004C2D22" w:rsidRDefault="004C3E41" w:rsidP="00727F19">
            <w:pPr>
              <w:spacing w:after="0" w:line="240" w:lineRule="auto"/>
              <w:jc w:val="center"/>
              <w:rPr>
                <w:rFonts w:asciiTheme="majorBidi" w:eastAsia="Times New Roman" w:hAnsiTheme="majorBidi" w:cstheme="majorBidi"/>
                <w:color w:val="000000"/>
                <w:sz w:val="24"/>
                <w:szCs w:val="24"/>
              </w:rPr>
            </w:pPr>
            <w:r w:rsidRPr="004C2D22">
              <w:rPr>
                <w:rFonts w:asciiTheme="majorBidi" w:eastAsia="Times New Roman" w:hAnsiTheme="majorBidi" w:cstheme="majorBidi"/>
                <w:color w:val="000000"/>
                <w:sz w:val="24"/>
                <w:szCs w:val="24"/>
              </w:rPr>
              <w:t>100%</w:t>
            </w:r>
          </w:p>
        </w:tc>
      </w:tr>
    </w:tbl>
    <w:p w:rsidR="004C3E41" w:rsidRDefault="004C3E41" w:rsidP="004C3E41">
      <w:pPr>
        <w:spacing w:line="240" w:lineRule="auto"/>
        <w:rPr>
          <w:lang w:bidi="ar-EG"/>
        </w:rPr>
      </w:pPr>
    </w:p>
    <w:p w:rsidR="004C3E41" w:rsidRPr="00A07C79" w:rsidRDefault="00CF67BD" w:rsidP="00A07C79">
      <w:pPr>
        <w:pStyle w:val="ListParagraph"/>
        <w:numPr>
          <w:ilvl w:val="0"/>
          <w:numId w:val="22"/>
        </w:numPr>
        <w:spacing w:line="240" w:lineRule="auto"/>
        <w:rPr>
          <w:rFonts w:asciiTheme="majorBidi" w:hAnsiTheme="majorBidi" w:cstheme="majorBidi"/>
          <w:sz w:val="24"/>
          <w:szCs w:val="24"/>
          <w:lang w:bidi="ar-EG"/>
        </w:rPr>
      </w:pPr>
      <w:r w:rsidRPr="00A07C79">
        <w:rPr>
          <w:rFonts w:asciiTheme="majorBidi" w:hAnsiTheme="majorBidi" w:cstheme="majorBidi"/>
          <w:sz w:val="24"/>
          <w:szCs w:val="24"/>
          <w:lang w:bidi="ar-EG"/>
        </w:rPr>
        <w:t>From the table above, h</w:t>
      </w:r>
      <w:r w:rsidR="00A9539B" w:rsidRPr="00A07C79">
        <w:rPr>
          <w:rFonts w:asciiTheme="majorBidi" w:hAnsiTheme="majorBidi" w:cstheme="majorBidi"/>
          <w:sz w:val="24"/>
          <w:szCs w:val="24"/>
          <w:lang w:bidi="ar-EG"/>
        </w:rPr>
        <w:t>igher</w:t>
      </w:r>
      <w:r w:rsidRPr="00A07C79">
        <w:rPr>
          <w:rFonts w:asciiTheme="majorBidi" w:hAnsiTheme="majorBidi" w:cstheme="majorBidi"/>
          <w:sz w:val="24"/>
          <w:szCs w:val="24"/>
          <w:lang w:bidi="ar-EG"/>
        </w:rPr>
        <w:t xml:space="preserve"> academic</w:t>
      </w:r>
      <w:r w:rsidR="00A9539B" w:rsidRPr="00A07C79">
        <w:rPr>
          <w:rFonts w:asciiTheme="majorBidi" w:hAnsiTheme="majorBidi" w:cstheme="majorBidi"/>
          <w:sz w:val="24"/>
          <w:szCs w:val="24"/>
          <w:lang w:bidi="ar-EG"/>
        </w:rPr>
        <w:t xml:space="preserve"> levels participants are more than the </w:t>
      </w:r>
      <w:r w:rsidRPr="00A07C79">
        <w:rPr>
          <w:rFonts w:asciiTheme="majorBidi" w:hAnsiTheme="majorBidi" w:cstheme="majorBidi"/>
          <w:sz w:val="24"/>
          <w:szCs w:val="24"/>
          <w:lang w:bidi="ar-EG"/>
        </w:rPr>
        <w:t>lower ones.</w:t>
      </w:r>
    </w:p>
    <w:p w:rsidR="00CF67BD" w:rsidRDefault="00CF67BD" w:rsidP="00971E68">
      <w:pPr>
        <w:spacing w:line="240" w:lineRule="auto"/>
        <w:rPr>
          <w:lang w:bidi="ar-EG"/>
        </w:rPr>
      </w:pPr>
    </w:p>
    <w:tbl>
      <w:tblPr>
        <w:tblW w:w="7731" w:type="dxa"/>
        <w:jc w:val="center"/>
        <w:tblLook w:val="04A0" w:firstRow="1" w:lastRow="0" w:firstColumn="1" w:lastColumn="0" w:noHBand="0" w:noVBand="1"/>
      </w:tblPr>
      <w:tblGrid>
        <w:gridCol w:w="2567"/>
        <w:gridCol w:w="2718"/>
        <w:gridCol w:w="2446"/>
      </w:tblGrid>
      <w:tr w:rsidR="004C3E41" w:rsidRPr="002F5A49" w:rsidTr="00CF67BD">
        <w:trPr>
          <w:trHeight w:val="595"/>
          <w:jc w:val="center"/>
        </w:trPr>
        <w:tc>
          <w:tcPr>
            <w:tcW w:w="7731" w:type="dxa"/>
            <w:gridSpan w:val="3"/>
            <w:tcBorders>
              <w:top w:val="nil"/>
              <w:left w:val="nil"/>
              <w:bottom w:val="single" w:sz="4" w:space="0" w:color="auto"/>
              <w:right w:val="nil"/>
            </w:tcBorders>
            <w:shd w:val="clear" w:color="auto" w:fill="auto"/>
            <w:noWrap/>
            <w:vAlign w:val="bottom"/>
            <w:hideMark/>
          </w:tcPr>
          <w:p w:rsidR="004C3E41" w:rsidRPr="00BA7DDA" w:rsidRDefault="004C3E41" w:rsidP="004C3E41">
            <w:pPr>
              <w:spacing w:after="0" w:line="240" w:lineRule="auto"/>
              <w:rPr>
                <w:rFonts w:asciiTheme="majorBidi" w:eastAsia="Times New Roman" w:hAnsiTheme="majorBidi" w:cstheme="majorBidi"/>
                <w:sz w:val="24"/>
                <w:szCs w:val="24"/>
              </w:rPr>
            </w:pPr>
            <w:r w:rsidRPr="00BA7DDA">
              <w:rPr>
                <w:rFonts w:asciiTheme="majorBidi" w:eastAsia="Times New Roman" w:hAnsiTheme="majorBidi" w:cstheme="majorBidi"/>
                <w:b/>
                <w:bCs/>
                <w:sz w:val="24"/>
                <w:szCs w:val="24"/>
              </w:rPr>
              <w:lastRenderedPageBreak/>
              <w:t>Table No. (3)</w:t>
            </w:r>
            <w:r w:rsidR="00FE1E42" w:rsidRPr="00BA7DDA">
              <w:rPr>
                <w:rFonts w:asciiTheme="majorBidi" w:eastAsia="Times New Roman" w:hAnsiTheme="majorBidi" w:cstheme="majorBidi"/>
                <w:b/>
                <w:bCs/>
                <w:sz w:val="24"/>
                <w:szCs w:val="24"/>
              </w:rPr>
              <w:t>:</w:t>
            </w:r>
            <w:r w:rsidR="00FE1E42" w:rsidRPr="00BA7DDA">
              <w:rPr>
                <w:rFonts w:asciiTheme="majorBidi" w:hAnsiTheme="majorBidi" w:cstheme="majorBidi"/>
                <w:sz w:val="24"/>
                <w:szCs w:val="24"/>
              </w:rPr>
              <w:t xml:space="preserve"> Age</w:t>
            </w:r>
            <w:r w:rsidRPr="00BA7DDA">
              <w:rPr>
                <w:rFonts w:asciiTheme="majorBidi" w:hAnsiTheme="majorBidi" w:cstheme="majorBidi"/>
                <w:sz w:val="24"/>
                <w:szCs w:val="24"/>
              </w:rPr>
              <w:t xml:space="preserve"> Group</w:t>
            </w:r>
            <w:r w:rsidRPr="00BA7DDA">
              <w:rPr>
                <w:rFonts w:asciiTheme="majorBidi" w:hAnsiTheme="majorBidi" w:cstheme="majorBidi"/>
                <w:sz w:val="24"/>
                <w:szCs w:val="24"/>
                <w:lang w:bidi="ar-EG"/>
              </w:rPr>
              <w:t>s of Medical Students who listen to music at Karary University _2019/20.</w:t>
            </w:r>
            <w:r w:rsidR="00124DCD">
              <w:rPr>
                <w:rFonts w:asciiTheme="majorBidi" w:hAnsiTheme="majorBidi" w:cstheme="majorBidi"/>
                <w:sz w:val="24"/>
                <w:szCs w:val="24"/>
                <w:lang w:bidi="ar-EG"/>
              </w:rPr>
              <w:t xml:space="preserve"> (n=235)</w:t>
            </w:r>
          </w:p>
        </w:tc>
      </w:tr>
      <w:tr w:rsidR="004C3E41" w:rsidRPr="004C3E41" w:rsidTr="00CF67BD">
        <w:trPr>
          <w:trHeight w:val="624"/>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E41" w:rsidRPr="004C3E41" w:rsidRDefault="004C3E41" w:rsidP="004C3E41">
            <w:pPr>
              <w:spacing w:after="0" w:line="240" w:lineRule="auto"/>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Age Groups</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E41" w:rsidRPr="004C3E41" w:rsidRDefault="004C3E41" w:rsidP="004C3E41">
            <w:pPr>
              <w:spacing w:after="0" w:line="240" w:lineRule="auto"/>
              <w:jc w:val="center"/>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Frequency</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E41" w:rsidRPr="004C3E41" w:rsidRDefault="004C3E41" w:rsidP="004C3E41">
            <w:pPr>
              <w:spacing w:after="0" w:line="240" w:lineRule="auto"/>
              <w:jc w:val="center"/>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Percent</w:t>
            </w:r>
          </w:p>
        </w:tc>
      </w:tr>
      <w:tr w:rsidR="004C3E41" w:rsidRPr="004C3E41" w:rsidTr="00CF67BD">
        <w:trPr>
          <w:trHeight w:val="595"/>
          <w:jc w:val="cent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3E41" w:rsidRPr="004C3E41" w:rsidRDefault="004C3E41" w:rsidP="004C3E41">
            <w:pPr>
              <w:spacing w:after="0" w:line="240" w:lineRule="auto"/>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17-20 Y/O</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26</w:t>
            </w:r>
          </w:p>
        </w:tc>
        <w:tc>
          <w:tcPr>
            <w:tcW w:w="2446"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11.1</w:t>
            </w:r>
            <w:r w:rsidR="00BA7DDA">
              <w:rPr>
                <w:rFonts w:asciiTheme="majorBidi" w:eastAsia="Times New Roman" w:hAnsiTheme="majorBidi" w:cstheme="majorBidi"/>
                <w:color w:val="000000"/>
                <w:sz w:val="24"/>
                <w:szCs w:val="24"/>
              </w:rPr>
              <w:t>%</w:t>
            </w:r>
          </w:p>
        </w:tc>
      </w:tr>
      <w:tr w:rsidR="004C3E41" w:rsidRPr="004C3E41" w:rsidTr="00CF67BD">
        <w:trPr>
          <w:trHeight w:val="567"/>
          <w:jc w:val="cent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3E41" w:rsidRPr="004C3E41" w:rsidRDefault="004C3E41" w:rsidP="004C3E41">
            <w:pPr>
              <w:spacing w:after="0" w:line="240" w:lineRule="auto"/>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21-23 Y/O</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134</w:t>
            </w:r>
          </w:p>
        </w:tc>
        <w:tc>
          <w:tcPr>
            <w:tcW w:w="2446"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57.0</w:t>
            </w:r>
            <w:r w:rsidR="00BA7DDA">
              <w:rPr>
                <w:rFonts w:asciiTheme="majorBidi" w:eastAsia="Times New Roman" w:hAnsiTheme="majorBidi" w:cstheme="majorBidi"/>
                <w:color w:val="000000"/>
                <w:sz w:val="24"/>
                <w:szCs w:val="24"/>
              </w:rPr>
              <w:t>%</w:t>
            </w:r>
          </w:p>
        </w:tc>
      </w:tr>
      <w:tr w:rsidR="004C3E41" w:rsidRPr="004C3E41" w:rsidTr="00CF67BD">
        <w:trPr>
          <w:trHeight w:val="567"/>
          <w:jc w:val="cent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3E41" w:rsidRPr="004C3E41" w:rsidRDefault="004C3E41" w:rsidP="004C3E41">
            <w:pPr>
              <w:spacing w:after="0" w:line="240" w:lineRule="auto"/>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24-26 Y/O</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75</w:t>
            </w:r>
          </w:p>
        </w:tc>
        <w:tc>
          <w:tcPr>
            <w:tcW w:w="2446"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31.9</w:t>
            </w:r>
            <w:r w:rsidR="00BA7DDA">
              <w:rPr>
                <w:rFonts w:asciiTheme="majorBidi" w:eastAsia="Times New Roman" w:hAnsiTheme="majorBidi" w:cstheme="majorBidi"/>
                <w:color w:val="000000"/>
                <w:sz w:val="24"/>
                <w:szCs w:val="24"/>
              </w:rPr>
              <w:t>%</w:t>
            </w:r>
          </w:p>
        </w:tc>
      </w:tr>
      <w:tr w:rsidR="004C3E41" w:rsidRPr="004C3E41" w:rsidTr="00CF67BD">
        <w:trPr>
          <w:trHeight w:val="512"/>
          <w:jc w:val="center"/>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4C3E41" w:rsidRPr="004C3E41" w:rsidRDefault="004C3E41" w:rsidP="004C3E41">
            <w:pPr>
              <w:spacing w:after="0" w:line="240" w:lineRule="auto"/>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Total</w:t>
            </w:r>
          </w:p>
        </w:tc>
        <w:tc>
          <w:tcPr>
            <w:tcW w:w="2718"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4C3E41" w:rsidP="004C3E41">
            <w:pPr>
              <w:spacing w:after="0" w:line="240" w:lineRule="auto"/>
              <w:jc w:val="right"/>
              <w:rPr>
                <w:rFonts w:asciiTheme="majorBidi" w:eastAsia="Times New Roman" w:hAnsiTheme="majorBidi" w:cstheme="majorBidi"/>
                <w:color w:val="000000"/>
                <w:sz w:val="24"/>
                <w:szCs w:val="24"/>
              </w:rPr>
            </w:pPr>
            <w:r w:rsidRPr="004C3E41">
              <w:rPr>
                <w:rFonts w:asciiTheme="majorBidi" w:eastAsia="Times New Roman" w:hAnsiTheme="majorBidi" w:cstheme="majorBidi"/>
                <w:color w:val="000000"/>
                <w:sz w:val="24"/>
                <w:szCs w:val="24"/>
              </w:rPr>
              <w:t>235</w:t>
            </w:r>
          </w:p>
        </w:tc>
        <w:tc>
          <w:tcPr>
            <w:tcW w:w="2446" w:type="dxa"/>
            <w:tcBorders>
              <w:top w:val="single" w:sz="4" w:space="0" w:color="auto"/>
              <w:left w:val="single" w:sz="4" w:space="0" w:color="auto"/>
              <w:bottom w:val="single" w:sz="4" w:space="0" w:color="auto"/>
              <w:right w:val="single" w:sz="4" w:space="0" w:color="auto"/>
            </w:tcBorders>
            <w:shd w:val="clear" w:color="auto" w:fill="auto"/>
            <w:noWrap/>
            <w:hideMark/>
          </w:tcPr>
          <w:p w:rsidR="004C3E41" w:rsidRPr="004C3E41" w:rsidRDefault="00BA7DDA" w:rsidP="004C3E41">
            <w:pPr>
              <w:spacing w:after="0" w:line="240" w:lineRule="auto"/>
              <w:jc w:val="right"/>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100%</w:t>
            </w:r>
          </w:p>
        </w:tc>
      </w:tr>
    </w:tbl>
    <w:p w:rsidR="006A7D81" w:rsidRPr="006A7D81" w:rsidRDefault="006A7D81" w:rsidP="006A7D81">
      <w:pPr>
        <w:spacing w:after="0" w:line="240" w:lineRule="auto"/>
        <w:ind w:left="720"/>
        <w:rPr>
          <w:rFonts w:asciiTheme="majorBidi" w:eastAsia="Times New Roman" w:hAnsiTheme="majorBidi" w:cstheme="majorBidi"/>
          <w:color w:val="000000"/>
          <w:sz w:val="24"/>
          <w:szCs w:val="24"/>
        </w:rPr>
      </w:pPr>
    </w:p>
    <w:p w:rsidR="0027023B" w:rsidRPr="006A7D81" w:rsidRDefault="00CF67BD" w:rsidP="006A7D81">
      <w:pPr>
        <w:pStyle w:val="ListParagraph"/>
        <w:numPr>
          <w:ilvl w:val="0"/>
          <w:numId w:val="12"/>
        </w:numPr>
        <w:spacing w:after="0" w:line="240" w:lineRule="auto"/>
        <w:rPr>
          <w:rFonts w:asciiTheme="majorBidi" w:eastAsia="Times New Roman" w:hAnsiTheme="majorBidi" w:cstheme="majorBidi"/>
          <w:color w:val="000000"/>
          <w:sz w:val="24"/>
          <w:szCs w:val="24"/>
        </w:rPr>
      </w:pPr>
      <w:r w:rsidRPr="006A7D81">
        <w:rPr>
          <w:rFonts w:asciiTheme="majorBidi" w:eastAsia="Times New Roman" w:hAnsiTheme="majorBidi" w:cstheme="majorBidi"/>
          <w:color w:val="000000"/>
          <w:sz w:val="24"/>
          <w:szCs w:val="24"/>
        </w:rPr>
        <w:t>Most of students are within 21-23 age group.</w:t>
      </w:r>
    </w:p>
    <w:p w:rsidR="004C2D22" w:rsidRDefault="004C2D22" w:rsidP="006F50C2">
      <w:pPr>
        <w:spacing w:line="240" w:lineRule="auto"/>
        <w:jc w:val="center"/>
        <w:rPr>
          <w:lang w:bidi="ar-EG"/>
        </w:rPr>
      </w:pPr>
    </w:p>
    <w:p w:rsidR="004C2D22" w:rsidRDefault="004C2D22" w:rsidP="00D04B21">
      <w:pPr>
        <w:spacing w:line="240" w:lineRule="auto"/>
        <w:rPr>
          <w:lang w:bidi="ar-EG"/>
        </w:rPr>
      </w:pPr>
    </w:p>
    <w:p w:rsidR="006F50C2" w:rsidRDefault="004C2D22" w:rsidP="006F50C2">
      <w:pPr>
        <w:spacing w:line="240" w:lineRule="auto"/>
        <w:jc w:val="center"/>
        <w:rPr>
          <w:lang w:bidi="ar-EG"/>
        </w:rPr>
      </w:pPr>
      <w:r w:rsidRPr="007A794D">
        <w:rPr>
          <w:noProof/>
        </w:rPr>
        <w:drawing>
          <wp:inline distT="0" distB="0" distL="0" distR="0">
            <wp:extent cx="5783580" cy="276690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50C2" w:rsidRDefault="006F50C2" w:rsidP="00D04B21">
      <w:pPr>
        <w:spacing w:line="240" w:lineRule="auto"/>
        <w:jc w:val="center"/>
        <w:rPr>
          <w:lang w:bidi="ar-EG"/>
        </w:rPr>
      </w:pPr>
      <w:r w:rsidRPr="004C2D22">
        <w:rPr>
          <w:rFonts w:asciiTheme="majorBidi" w:hAnsiTheme="majorBidi" w:cstheme="majorBidi"/>
          <w:b/>
          <w:bCs/>
          <w:sz w:val="24"/>
          <w:szCs w:val="24"/>
          <w:lang w:bidi="ar-EG"/>
        </w:rPr>
        <w:t xml:space="preserve">Figure </w:t>
      </w:r>
      <w:r w:rsidR="00726A94">
        <w:rPr>
          <w:rFonts w:asciiTheme="majorBidi" w:hAnsiTheme="majorBidi" w:cstheme="majorBidi"/>
          <w:b/>
          <w:bCs/>
          <w:sz w:val="24"/>
          <w:szCs w:val="24"/>
          <w:lang w:bidi="ar-EG"/>
        </w:rPr>
        <w:t>No. (</w:t>
      </w:r>
      <w:r w:rsidR="00971E68">
        <w:rPr>
          <w:rFonts w:asciiTheme="majorBidi" w:hAnsiTheme="majorBidi" w:cstheme="majorBidi"/>
          <w:b/>
          <w:bCs/>
          <w:sz w:val="24"/>
          <w:szCs w:val="24"/>
          <w:lang w:bidi="ar-EG"/>
        </w:rPr>
        <w:t>2</w:t>
      </w:r>
      <w:r w:rsidRPr="004C2D22">
        <w:rPr>
          <w:rFonts w:asciiTheme="majorBidi" w:hAnsiTheme="majorBidi" w:cstheme="majorBidi"/>
          <w:b/>
          <w:bCs/>
          <w:sz w:val="24"/>
          <w:szCs w:val="24"/>
          <w:lang w:bidi="ar-EG"/>
        </w:rPr>
        <w:t>)</w:t>
      </w:r>
      <w:r w:rsidR="00FE1E42" w:rsidRPr="004C2D22">
        <w:rPr>
          <w:rFonts w:asciiTheme="majorBidi" w:hAnsiTheme="majorBidi" w:cstheme="majorBidi"/>
          <w:b/>
          <w:bCs/>
          <w:sz w:val="24"/>
          <w:szCs w:val="24"/>
          <w:lang w:bidi="ar-EG"/>
        </w:rPr>
        <w:t>:</w:t>
      </w:r>
      <w:r w:rsidR="00FE1E42">
        <w:rPr>
          <w:rFonts w:asciiTheme="majorBidi" w:hAnsiTheme="majorBidi" w:cstheme="majorBidi"/>
          <w:sz w:val="24"/>
          <w:szCs w:val="24"/>
          <w:lang w:bidi="ar-EG"/>
        </w:rPr>
        <w:t xml:space="preserve"> Grade</w:t>
      </w:r>
      <w:r w:rsidR="00D04B21">
        <w:rPr>
          <w:rFonts w:asciiTheme="majorBidi" w:hAnsiTheme="majorBidi" w:cstheme="majorBidi"/>
          <w:sz w:val="24"/>
          <w:szCs w:val="24"/>
          <w:lang w:bidi="ar-EG"/>
        </w:rPr>
        <w:t xml:space="preserve"> point averages</w:t>
      </w:r>
      <w:r w:rsidRPr="004C2D22">
        <w:rPr>
          <w:rFonts w:asciiTheme="majorBidi" w:hAnsiTheme="majorBidi" w:cstheme="majorBidi"/>
          <w:sz w:val="24"/>
          <w:szCs w:val="24"/>
          <w:lang w:bidi="ar-EG"/>
        </w:rPr>
        <w:t xml:space="preserve"> of Medical Students who listen to music</w:t>
      </w:r>
      <w:r w:rsidR="004C2D22">
        <w:rPr>
          <w:rFonts w:asciiTheme="majorBidi" w:hAnsiTheme="majorBidi" w:cstheme="majorBidi"/>
          <w:sz w:val="24"/>
          <w:szCs w:val="24"/>
          <w:lang w:bidi="ar-EG"/>
        </w:rPr>
        <w:t xml:space="preserve"> at Karary University _2019/20.</w:t>
      </w:r>
    </w:p>
    <w:p w:rsidR="006F50C2" w:rsidRPr="006A7D81" w:rsidRDefault="002149D9" w:rsidP="00D04B21">
      <w:pPr>
        <w:pStyle w:val="ListParagraph"/>
        <w:numPr>
          <w:ilvl w:val="0"/>
          <w:numId w:val="11"/>
        </w:numPr>
        <w:spacing w:line="240" w:lineRule="auto"/>
        <w:rPr>
          <w:rFonts w:asciiTheme="majorBidi" w:hAnsiTheme="majorBidi" w:cstheme="majorBidi"/>
          <w:sz w:val="24"/>
          <w:szCs w:val="24"/>
          <w:lang w:bidi="ar-EG"/>
        </w:rPr>
      </w:pPr>
      <w:r w:rsidRPr="006A7D81">
        <w:rPr>
          <w:rFonts w:asciiTheme="majorBidi" w:hAnsiTheme="majorBidi" w:cstheme="majorBidi"/>
          <w:sz w:val="24"/>
          <w:szCs w:val="24"/>
          <w:lang w:bidi="ar-EG"/>
        </w:rPr>
        <w:t xml:space="preserve">Music listeners with good </w:t>
      </w:r>
      <w:r w:rsidR="00D04B21">
        <w:rPr>
          <w:rFonts w:asciiTheme="majorBidi" w:hAnsiTheme="majorBidi" w:cstheme="majorBidi"/>
          <w:sz w:val="24"/>
          <w:szCs w:val="24"/>
          <w:lang w:bidi="ar-EG"/>
        </w:rPr>
        <w:t>grade point averages</w:t>
      </w:r>
      <w:r w:rsidRPr="006A7D81">
        <w:rPr>
          <w:rFonts w:asciiTheme="majorBidi" w:hAnsiTheme="majorBidi" w:cstheme="majorBidi"/>
          <w:sz w:val="24"/>
          <w:szCs w:val="24"/>
          <w:lang w:bidi="ar-EG"/>
        </w:rPr>
        <w:t xml:space="preserve"> are the largest population among medical students.</w:t>
      </w:r>
    </w:p>
    <w:p w:rsidR="006F50C2" w:rsidRDefault="004C2D22" w:rsidP="006F50C2">
      <w:pPr>
        <w:spacing w:line="240" w:lineRule="auto"/>
        <w:jc w:val="center"/>
        <w:rPr>
          <w:lang w:bidi="ar-EG"/>
        </w:rPr>
      </w:pPr>
      <w:r w:rsidRPr="007A794D">
        <w:rPr>
          <w:noProof/>
        </w:rPr>
        <w:lastRenderedPageBreak/>
        <w:drawing>
          <wp:inline distT="0" distB="0" distL="0" distR="0">
            <wp:extent cx="5274257" cy="265493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7023B" w:rsidRDefault="00726A94" w:rsidP="00971E68">
      <w:pPr>
        <w:spacing w:line="240" w:lineRule="auto"/>
        <w:jc w:val="center"/>
        <w:rPr>
          <w:rFonts w:asciiTheme="majorBidi" w:hAnsiTheme="majorBidi" w:cstheme="majorBidi"/>
          <w:sz w:val="24"/>
          <w:szCs w:val="24"/>
          <w:lang w:bidi="ar-EG"/>
        </w:rPr>
      </w:pPr>
      <w:r>
        <w:rPr>
          <w:rFonts w:asciiTheme="majorBidi" w:hAnsiTheme="majorBidi" w:cstheme="majorBidi"/>
          <w:b/>
          <w:bCs/>
          <w:sz w:val="24"/>
          <w:szCs w:val="24"/>
          <w:lang w:bidi="ar-EG"/>
        </w:rPr>
        <w:t>Figure No. (</w:t>
      </w:r>
      <w:r w:rsidR="00971E68">
        <w:rPr>
          <w:rFonts w:asciiTheme="majorBidi" w:hAnsiTheme="majorBidi" w:cstheme="majorBidi"/>
          <w:b/>
          <w:bCs/>
          <w:sz w:val="24"/>
          <w:szCs w:val="24"/>
          <w:lang w:bidi="ar-EG"/>
        </w:rPr>
        <w:t>3</w:t>
      </w:r>
      <w:r w:rsidR="006F50C2" w:rsidRPr="00BA7DDA">
        <w:rPr>
          <w:rFonts w:asciiTheme="majorBidi" w:hAnsiTheme="majorBidi" w:cstheme="majorBidi"/>
          <w:b/>
          <w:bCs/>
          <w:sz w:val="24"/>
          <w:szCs w:val="24"/>
          <w:lang w:bidi="ar-EG"/>
        </w:rPr>
        <w:t>):</w:t>
      </w:r>
      <w:r w:rsidR="00F2487C">
        <w:rPr>
          <w:rFonts w:asciiTheme="majorBidi" w:hAnsiTheme="majorBidi" w:cstheme="majorBidi"/>
          <w:b/>
          <w:bCs/>
          <w:sz w:val="24"/>
          <w:szCs w:val="24"/>
          <w:lang w:bidi="ar-EG"/>
        </w:rPr>
        <w:t xml:space="preserve"> </w:t>
      </w:r>
      <w:r w:rsidR="002149D9">
        <w:rPr>
          <w:rFonts w:asciiTheme="majorBidi" w:hAnsiTheme="majorBidi" w:cstheme="majorBidi"/>
          <w:sz w:val="24"/>
          <w:szCs w:val="24"/>
          <w:lang w:bidi="ar-EG"/>
        </w:rPr>
        <w:t>M</w:t>
      </w:r>
      <w:r w:rsidR="002149D9" w:rsidRPr="00BA7DDA">
        <w:rPr>
          <w:rFonts w:asciiTheme="majorBidi" w:hAnsiTheme="majorBidi" w:cstheme="majorBidi"/>
          <w:sz w:val="24"/>
          <w:szCs w:val="24"/>
          <w:lang w:bidi="ar-EG"/>
        </w:rPr>
        <w:t xml:space="preserve">ode of living of medical students </w:t>
      </w:r>
      <w:r w:rsidR="006F50C2" w:rsidRPr="00BA7DDA">
        <w:rPr>
          <w:rFonts w:asciiTheme="majorBidi" w:hAnsiTheme="majorBidi" w:cstheme="majorBidi"/>
          <w:sz w:val="24"/>
          <w:szCs w:val="24"/>
          <w:lang w:bidi="ar-EG"/>
        </w:rPr>
        <w:t>who listen to music</w:t>
      </w:r>
      <w:r w:rsidR="004C2D22">
        <w:rPr>
          <w:rFonts w:asciiTheme="majorBidi" w:hAnsiTheme="majorBidi" w:cstheme="majorBidi"/>
          <w:sz w:val="24"/>
          <w:szCs w:val="24"/>
          <w:lang w:bidi="ar-EG"/>
        </w:rPr>
        <w:t xml:space="preserve"> at Karary University _2019/20.</w:t>
      </w:r>
    </w:p>
    <w:p w:rsidR="006F50C2" w:rsidRDefault="002149D9" w:rsidP="006A7D81">
      <w:pPr>
        <w:pStyle w:val="ListParagraph"/>
        <w:numPr>
          <w:ilvl w:val="0"/>
          <w:numId w:val="10"/>
        </w:numPr>
        <w:spacing w:line="240" w:lineRule="auto"/>
        <w:rPr>
          <w:lang w:bidi="ar-EG"/>
        </w:rPr>
      </w:pPr>
      <w:r w:rsidRPr="006A7D81">
        <w:rPr>
          <w:rFonts w:asciiTheme="majorBidi" w:hAnsiTheme="majorBidi" w:cstheme="majorBidi"/>
          <w:sz w:val="24"/>
          <w:szCs w:val="24"/>
          <w:lang w:bidi="ar-EG"/>
        </w:rPr>
        <w:t xml:space="preserve">Rural residents represent the minority of listeners.  </w:t>
      </w:r>
    </w:p>
    <w:p w:rsidR="006F50C2" w:rsidRDefault="006F50C2" w:rsidP="006F50C2">
      <w:pPr>
        <w:spacing w:line="240" w:lineRule="auto"/>
        <w:jc w:val="center"/>
        <w:rPr>
          <w:lang w:bidi="ar-EG"/>
        </w:rPr>
      </w:pPr>
    </w:p>
    <w:p w:rsidR="006F50C2" w:rsidRDefault="004C2D22" w:rsidP="006F50C2">
      <w:pPr>
        <w:jc w:val="center"/>
      </w:pPr>
      <w:r w:rsidRPr="00790DDF">
        <w:rPr>
          <w:noProof/>
        </w:rPr>
        <w:drawing>
          <wp:inline distT="0" distB="0" distL="0" distR="0">
            <wp:extent cx="5858510" cy="322653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50C2" w:rsidRDefault="00726A94" w:rsidP="00971E68">
      <w:pPr>
        <w:jc w:val="center"/>
        <w:rPr>
          <w:rFonts w:asciiTheme="majorBidi" w:hAnsiTheme="majorBidi" w:cstheme="majorBidi"/>
          <w:sz w:val="24"/>
          <w:szCs w:val="24"/>
        </w:rPr>
      </w:pPr>
      <w:r>
        <w:rPr>
          <w:rFonts w:asciiTheme="majorBidi" w:hAnsiTheme="majorBidi" w:cstheme="majorBidi"/>
          <w:b/>
          <w:bCs/>
          <w:sz w:val="24"/>
          <w:szCs w:val="24"/>
        </w:rPr>
        <w:t>Figure No. (</w:t>
      </w:r>
      <w:r w:rsidR="00971E68">
        <w:rPr>
          <w:rFonts w:asciiTheme="majorBidi" w:hAnsiTheme="majorBidi" w:cstheme="majorBidi"/>
          <w:b/>
          <w:bCs/>
          <w:sz w:val="24"/>
          <w:szCs w:val="24"/>
        </w:rPr>
        <w:t>4</w:t>
      </w:r>
      <w:r w:rsidR="006F50C2" w:rsidRPr="00BA7DDA">
        <w:rPr>
          <w:rFonts w:asciiTheme="majorBidi" w:hAnsiTheme="majorBidi" w:cstheme="majorBidi"/>
          <w:b/>
          <w:bCs/>
          <w:sz w:val="24"/>
          <w:szCs w:val="24"/>
        </w:rPr>
        <w:t>):</w:t>
      </w:r>
      <w:r w:rsidR="006F50C2" w:rsidRPr="00BA7DDA">
        <w:rPr>
          <w:rFonts w:asciiTheme="majorBidi" w:hAnsiTheme="majorBidi" w:cstheme="majorBidi"/>
          <w:sz w:val="24"/>
          <w:szCs w:val="24"/>
        </w:rPr>
        <w:t xml:space="preserve"> Medical </w:t>
      </w:r>
      <w:r w:rsidR="002149D9" w:rsidRPr="00BA7DDA">
        <w:rPr>
          <w:rFonts w:asciiTheme="majorBidi" w:hAnsiTheme="majorBidi" w:cstheme="majorBidi"/>
          <w:sz w:val="24"/>
          <w:szCs w:val="24"/>
        </w:rPr>
        <w:t xml:space="preserve">students </w:t>
      </w:r>
      <w:r w:rsidR="006F50C2" w:rsidRPr="00BA7DDA">
        <w:rPr>
          <w:rFonts w:asciiTheme="majorBidi" w:hAnsiTheme="majorBidi" w:cstheme="majorBidi"/>
          <w:sz w:val="24"/>
          <w:szCs w:val="24"/>
        </w:rPr>
        <w:t>who listen to music regularl</w:t>
      </w:r>
      <w:r w:rsidR="00BA7DDA">
        <w:rPr>
          <w:rFonts w:asciiTheme="majorBidi" w:hAnsiTheme="majorBidi" w:cstheme="majorBidi"/>
          <w:sz w:val="24"/>
          <w:szCs w:val="24"/>
        </w:rPr>
        <w:t>y at Karary University_2019/20.</w:t>
      </w:r>
    </w:p>
    <w:p w:rsidR="00D476A6" w:rsidRPr="006A7D81" w:rsidRDefault="00D476A6" w:rsidP="006A7D81">
      <w:pPr>
        <w:pStyle w:val="ListParagraph"/>
        <w:numPr>
          <w:ilvl w:val="0"/>
          <w:numId w:val="9"/>
        </w:numPr>
        <w:rPr>
          <w:rFonts w:asciiTheme="majorBidi" w:hAnsiTheme="majorBidi" w:cstheme="majorBidi"/>
          <w:sz w:val="24"/>
          <w:szCs w:val="24"/>
        </w:rPr>
      </w:pPr>
      <w:r w:rsidRPr="006A7D81">
        <w:rPr>
          <w:rFonts w:asciiTheme="majorBidi" w:hAnsiTheme="majorBidi" w:cstheme="majorBidi"/>
          <w:sz w:val="24"/>
          <w:szCs w:val="24"/>
        </w:rPr>
        <w:t>Music is highly engaged to regular medical students’ routine.</w:t>
      </w:r>
    </w:p>
    <w:p w:rsidR="006F50C2" w:rsidRDefault="004C2D22" w:rsidP="006F50C2">
      <w:pPr>
        <w:jc w:val="center"/>
      </w:pPr>
      <w:r w:rsidRPr="006D796A">
        <w:rPr>
          <w:noProof/>
        </w:rPr>
        <w:lastRenderedPageBreak/>
        <w:drawing>
          <wp:inline distT="0" distB="0" distL="0" distR="0">
            <wp:extent cx="5709285" cy="271014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50C2" w:rsidRDefault="006F50C2" w:rsidP="00971E68">
      <w:pPr>
        <w:jc w:val="center"/>
        <w:rPr>
          <w:rFonts w:asciiTheme="majorBidi" w:hAnsiTheme="majorBidi" w:cstheme="majorBidi"/>
          <w:sz w:val="24"/>
          <w:szCs w:val="24"/>
        </w:rPr>
      </w:pPr>
      <w:r w:rsidRPr="00BA7DDA">
        <w:rPr>
          <w:rFonts w:asciiTheme="majorBidi" w:hAnsiTheme="majorBidi" w:cstheme="majorBidi"/>
          <w:b/>
          <w:bCs/>
          <w:sz w:val="24"/>
          <w:szCs w:val="24"/>
        </w:rPr>
        <w:t>Figure No. (</w:t>
      </w:r>
      <w:r w:rsidR="00971E68">
        <w:rPr>
          <w:rFonts w:asciiTheme="majorBidi" w:hAnsiTheme="majorBidi" w:cstheme="majorBidi"/>
          <w:b/>
          <w:bCs/>
          <w:sz w:val="24"/>
          <w:szCs w:val="24"/>
        </w:rPr>
        <w:t>5</w:t>
      </w:r>
      <w:r w:rsidRPr="00BA7DDA">
        <w:rPr>
          <w:rFonts w:asciiTheme="majorBidi" w:hAnsiTheme="majorBidi" w:cstheme="majorBidi"/>
          <w:b/>
          <w:bCs/>
          <w:sz w:val="24"/>
          <w:szCs w:val="24"/>
        </w:rPr>
        <w:t>):</w:t>
      </w:r>
      <w:r w:rsidRPr="00BA7DDA">
        <w:rPr>
          <w:rFonts w:asciiTheme="majorBidi" w:hAnsiTheme="majorBidi" w:cstheme="majorBidi"/>
          <w:sz w:val="24"/>
          <w:szCs w:val="24"/>
        </w:rPr>
        <w:t xml:space="preserve"> Device used among Karary University medical students while listening to music_2019/20.</w:t>
      </w:r>
    </w:p>
    <w:p w:rsidR="00D476A6" w:rsidRPr="006A7D81" w:rsidRDefault="00D476A6" w:rsidP="006A7D81">
      <w:pPr>
        <w:pStyle w:val="ListParagraph"/>
        <w:numPr>
          <w:ilvl w:val="0"/>
          <w:numId w:val="8"/>
        </w:numPr>
        <w:rPr>
          <w:rFonts w:asciiTheme="majorBidi" w:hAnsiTheme="majorBidi" w:cstheme="majorBidi"/>
          <w:sz w:val="24"/>
          <w:szCs w:val="24"/>
        </w:rPr>
      </w:pPr>
      <w:r w:rsidRPr="006A7D81">
        <w:rPr>
          <w:rFonts w:asciiTheme="majorBidi" w:hAnsiTheme="majorBidi" w:cstheme="majorBidi"/>
          <w:sz w:val="24"/>
          <w:szCs w:val="24"/>
        </w:rPr>
        <w:t>The majority of medical students use headphones for playing music.</w:t>
      </w:r>
    </w:p>
    <w:p w:rsidR="006F50C2" w:rsidRDefault="006F50C2" w:rsidP="00BA7DDA"/>
    <w:p w:rsidR="006F50C2" w:rsidRDefault="004C2D22" w:rsidP="006F50C2">
      <w:pPr>
        <w:jc w:val="center"/>
      </w:pPr>
      <w:r w:rsidRPr="00B27F60">
        <w:rPr>
          <w:noProof/>
        </w:rPr>
        <w:drawing>
          <wp:inline distT="0" distB="0" distL="0" distR="0">
            <wp:extent cx="5715000" cy="29622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50C2" w:rsidRDefault="00726A94" w:rsidP="00971E68">
      <w:pPr>
        <w:jc w:val="center"/>
        <w:rPr>
          <w:rFonts w:asciiTheme="majorBidi" w:hAnsiTheme="majorBidi" w:cstheme="majorBidi"/>
          <w:sz w:val="24"/>
          <w:szCs w:val="24"/>
        </w:rPr>
      </w:pPr>
      <w:r>
        <w:rPr>
          <w:rFonts w:asciiTheme="majorBidi" w:hAnsiTheme="majorBidi" w:cstheme="majorBidi"/>
          <w:b/>
          <w:bCs/>
          <w:sz w:val="24"/>
          <w:szCs w:val="24"/>
        </w:rPr>
        <w:t>Figure No. (</w:t>
      </w:r>
      <w:r w:rsidR="00971E68">
        <w:rPr>
          <w:rFonts w:asciiTheme="majorBidi" w:hAnsiTheme="majorBidi" w:cstheme="majorBidi"/>
          <w:b/>
          <w:bCs/>
          <w:sz w:val="24"/>
          <w:szCs w:val="24"/>
        </w:rPr>
        <w:t>6</w:t>
      </w:r>
      <w:r w:rsidR="006F50C2" w:rsidRPr="00BA7DDA">
        <w:rPr>
          <w:rFonts w:asciiTheme="majorBidi" w:hAnsiTheme="majorBidi" w:cstheme="majorBidi"/>
          <w:b/>
          <w:bCs/>
          <w:sz w:val="24"/>
          <w:szCs w:val="24"/>
        </w:rPr>
        <w:t>):</w:t>
      </w:r>
      <w:r w:rsidR="006F50C2" w:rsidRPr="00BA7DDA">
        <w:rPr>
          <w:rFonts w:asciiTheme="majorBidi" w:hAnsiTheme="majorBidi" w:cstheme="majorBidi"/>
          <w:sz w:val="24"/>
          <w:szCs w:val="24"/>
        </w:rPr>
        <w:t xml:space="preserve"> Mood Improvement due to music among Medical Students at Karary University_2019/20.</w:t>
      </w:r>
    </w:p>
    <w:p w:rsidR="00D476A6" w:rsidRPr="006A7D81" w:rsidRDefault="00D476A6" w:rsidP="006A7D81">
      <w:pPr>
        <w:pStyle w:val="ListParagraph"/>
        <w:numPr>
          <w:ilvl w:val="0"/>
          <w:numId w:val="7"/>
        </w:numPr>
        <w:rPr>
          <w:rFonts w:asciiTheme="majorBidi" w:hAnsiTheme="majorBidi" w:cstheme="majorBidi"/>
          <w:sz w:val="24"/>
          <w:szCs w:val="24"/>
        </w:rPr>
      </w:pPr>
      <w:r w:rsidRPr="006A7D81">
        <w:rPr>
          <w:rFonts w:asciiTheme="majorBidi" w:hAnsiTheme="majorBidi" w:cstheme="majorBidi"/>
          <w:sz w:val="24"/>
          <w:szCs w:val="24"/>
        </w:rPr>
        <w:t>Only a few participants think that no mode enhancement because of music.</w:t>
      </w:r>
    </w:p>
    <w:p w:rsidR="006F50C2" w:rsidRDefault="004C2D22" w:rsidP="006F50C2">
      <w:pPr>
        <w:jc w:val="center"/>
      </w:pPr>
      <w:r w:rsidRPr="006B2178">
        <w:rPr>
          <w:noProof/>
        </w:rPr>
        <w:lastRenderedPageBreak/>
        <w:drawing>
          <wp:inline distT="0" distB="0" distL="0" distR="0">
            <wp:extent cx="5795010" cy="294421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50C2" w:rsidRPr="006A7D81" w:rsidRDefault="006F50C2" w:rsidP="00971E68">
      <w:pPr>
        <w:jc w:val="center"/>
        <w:rPr>
          <w:rFonts w:asciiTheme="majorBidi" w:hAnsiTheme="majorBidi" w:cstheme="majorBidi"/>
          <w:sz w:val="24"/>
          <w:szCs w:val="24"/>
        </w:rPr>
      </w:pPr>
      <w:r w:rsidRPr="006A7D81">
        <w:rPr>
          <w:rFonts w:asciiTheme="majorBidi" w:hAnsiTheme="majorBidi" w:cstheme="majorBidi"/>
          <w:b/>
          <w:bCs/>
          <w:sz w:val="24"/>
          <w:szCs w:val="24"/>
        </w:rPr>
        <w:t>Figure No. (</w:t>
      </w:r>
      <w:r w:rsidR="00971E68">
        <w:rPr>
          <w:rFonts w:asciiTheme="majorBidi" w:hAnsiTheme="majorBidi" w:cstheme="majorBidi"/>
          <w:b/>
          <w:bCs/>
          <w:sz w:val="24"/>
          <w:szCs w:val="24"/>
        </w:rPr>
        <w:t>7</w:t>
      </w:r>
      <w:r w:rsidRPr="006A7D81">
        <w:rPr>
          <w:rFonts w:asciiTheme="majorBidi" w:hAnsiTheme="majorBidi" w:cstheme="majorBidi"/>
          <w:b/>
          <w:bCs/>
          <w:sz w:val="24"/>
          <w:szCs w:val="24"/>
        </w:rPr>
        <w:t>):</w:t>
      </w:r>
      <w:r w:rsidRPr="006A7D81">
        <w:rPr>
          <w:rFonts w:asciiTheme="majorBidi" w:hAnsiTheme="majorBidi" w:cstheme="majorBidi"/>
          <w:sz w:val="24"/>
          <w:szCs w:val="24"/>
        </w:rPr>
        <w:t xml:space="preserve"> Medical Students noticed that music increases their Productivit</w:t>
      </w:r>
      <w:r w:rsidR="00BA7DDA" w:rsidRPr="006A7D81">
        <w:rPr>
          <w:rFonts w:asciiTheme="majorBidi" w:hAnsiTheme="majorBidi" w:cstheme="majorBidi"/>
          <w:sz w:val="24"/>
          <w:szCs w:val="24"/>
        </w:rPr>
        <w:t>y at Karary University_2019/20.</w:t>
      </w:r>
    </w:p>
    <w:p w:rsidR="00F263E3" w:rsidRPr="00011379" w:rsidRDefault="006A7D81" w:rsidP="00011379">
      <w:pPr>
        <w:pStyle w:val="ListParagraph"/>
        <w:numPr>
          <w:ilvl w:val="0"/>
          <w:numId w:val="7"/>
        </w:numPr>
        <w:rPr>
          <w:rFonts w:asciiTheme="majorBidi" w:hAnsiTheme="majorBidi" w:cstheme="majorBidi"/>
          <w:sz w:val="24"/>
          <w:szCs w:val="24"/>
        </w:rPr>
      </w:pPr>
      <w:r w:rsidRPr="00011379">
        <w:rPr>
          <w:rFonts w:asciiTheme="majorBidi" w:hAnsiTheme="majorBidi" w:cstheme="majorBidi"/>
          <w:sz w:val="24"/>
          <w:szCs w:val="24"/>
        </w:rPr>
        <w:t xml:space="preserve">Most of students notice that their </w:t>
      </w:r>
      <w:r w:rsidR="00011379" w:rsidRPr="00011379">
        <w:rPr>
          <w:rFonts w:asciiTheme="majorBidi" w:hAnsiTheme="majorBidi" w:cstheme="majorBidi"/>
          <w:sz w:val="24"/>
          <w:szCs w:val="24"/>
        </w:rPr>
        <w:t>productivity increases due to playing music.</w:t>
      </w:r>
    </w:p>
    <w:p w:rsidR="006F50C2" w:rsidRDefault="004C2D22" w:rsidP="006F50C2">
      <w:pPr>
        <w:jc w:val="center"/>
      </w:pPr>
      <w:r w:rsidRPr="00AE3150">
        <w:rPr>
          <w:noProof/>
        </w:rPr>
        <w:drawing>
          <wp:inline distT="0" distB="0" distL="0" distR="0">
            <wp:extent cx="5901690" cy="3264848"/>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50C2" w:rsidRDefault="00726A94" w:rsidP="00971E68">
      <w:pPr>
        <w:jc w:val="center"/>
        <w:rPr>
          <w:rFonts w:asciiTheme="majorBidi" w:hAnsiTheme="majorBidi" w:cstheme="majorBidi"/>
          <w:sz w:val="24"/>
          <w:szCs w:val="24"/>
        </w:rPr>
      </w:pPr>
      <w:r w:rsidRPr="006A7D81">
        <w:rPr>
          <w:rFonts w:asciiTheme="majorBidi" w:hAnsiTheme="majorBidi" w:cstheme="majorBidi"/>
          <w:b/>
          <w:bCs/>
          <w:sz w:val="24"/>
          <w:szCs w:val="24"/>
        </w:rPr>
        <w:t>Figure No. (</w:t>
      </w:r>
      <w:r w:rsidR="00971E68">
        <w:rPr>
          <w:rFonts w:asciiTheme="majorBidi" w:hAnsiTheme="majorBidi" w:cstheme="majorBidi"/>
          <w:b/>
          <w:bCs/>
          <w:sz w:val="24"/>
          <w:szCs w:val="24"/>
        </w:rPr>
        <w:t>8</w:t>
      </w:r>
      <w:r w:rsidR="006F50C2" w:rsidRPr="006A7D81">
        <w:rPr>
          <w:rFonts w:asciiTheme="majorBidi" w:hAnsiTheme="majorBidi" w:cstheme="majorBidi"/>
          <w:b/>
          <w:bCs/>
          <w:sz w:val="24"/>
          <w:szCs w:val="24"/>
        </w:rPr>
        <w:t>):</w:t>
      </w:r>
      <w:r w:rsidR="006F50C2" w:rsidRPr="006A7D81">
        <w:rPr>
          <w:rFonts w:asciiTheme="majorBidi" w:hAnsiTheme="majorBidi" w:cstheme="majorBidi"/>
          <w:sz w:val="24"/>
          <w:szCs w:val="24"/>
        </w:rPr>
        <w:t xml:space="preserve"> Medical students who listen to music during studying at Karary University_2019/20.</w:t>
      </w:r>
    </w:p>
    <w:p w:rsidR="006F50C2" w:rsidRPr="006A7D81" w:rsidRDefault="006A7D81" w:rsidP="006A7D81">
      <w:pPr>
        <w:pStyle w:val="ListParagraph"/>
        <w:numPr>
          <w:ilvl w:val="0"/>
          <w:numId w:val="6"/>
        </w:numPr>
        <w:rPr>
          <w:rFonts w:asciiTheme="majorBidi" w:hAnsiTheme="majorBidi" w:cstheme="majorBidi"/>
          <w:sz w:val="24"/>
          <w:szCs w:val="24"/>
        </w:rPr>
      </w:pPr>
      <w:r w:rsidRPr="006A7D81">
        <w:rPr>
          <w:rFonts w:asciiTheme="majorBidi" w:hAnsiTheme="majorBidi" w:cstheme="majorBidi"/>
          <w:sz w:val="24"/>
          <w:szCs w:val="24"/>
        </w:rPr>
        <w:t>The majority of medical students don’t listen to music while studying.</w:t>
      </w:r>
    </w:p>
    <w:p w:rsidR="006F50C2" w:rsidRDefault="00615E2A" w:rsidP="00124DCD">
      <w:pPr>
        <w:spacing w:before="240"/>
        <w:jc w:val="center"/>
      </w:pPr>
      <w:r w:rsidRPr="00AE3150">
        <w:rPr>
          <w:noProof/>
        </w:rPr>
        <w:lastRenderedPageBreak/>
        <w:drawing>
          <wp:inline distT="0" distB="0" distL="0" distR="0">
            <wp:extent cx="5795010" cy="2765234"/>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50C2" w:rsidRPr="00F263E3" w:rsidRDefault="00726A94" w:rsidP="00971E68">
      <w:pPr>
        <w:jc w:val="center"/>
        <w:rPr>
          <w:rFonts w:asciiTheme="majorBidi" w:hAnsiTheme="majorBidi" w:cstheme="majorBidi"/>
          <w:sz w:val="24"/>
          <w:szCs w:val="24"/>
        </w:rPr>
      </w:pPr>
      <w:r>
        <w:rPr>
          <w:rFonts w:asciiTheme="majorBidi" w:hAnsiTheme="majorBidi" w:cstheme="majorBidi"/>
          <w:b/>
          <w:bCs/>
          <w:sz w:val="24"/>
          <w:szCs w:val="24"/>
        </w:rPr>
        <w:t>Figure No. (</w:t>
      </w:r>
      <w:r w:rsidR="00971E68">
        <w:rPr>
          <w:rFonts w:asciiTheme="majorBidi" w:hAnsiTheme="majorBidi" w:cstheme="majorBidi"/>
          <w:b/>
          <w:bCs/>
          <w:sz w:val="24"/>
          <w:szCs w:val="24"/>
        </w:rPr>
        <w:t>9</w:t>
      </w:r>
      <w:r w:rsidR="006F50C2" w:rsidRPr="00F263E3">
        <w:rPr>
          <w:rFonts w:asciiTheme="majorBidi" w:hAnsiTheme="majorBidi" w:cstheme="majorBidi"/>
          <w:b/>
          <w:bCs/>
          <w:sz w:val="24"/>
          <w:szCs w:val="24"/>
        </w:rPr>
        <w:t>):</w:t>
      </w:r>
      <w:r w:rsidR="006F50C2" w:rsidRPr="00F263E3">
        <w:rPr>
          <w:rFonts w:asciiTheme="majorBidi" w:hAnsiTheme="majorBidi" w:cstheme="majorBidi"/>
          <w:sz w:val="24"/>
          <w:szCs w:val="24"/>
        </w:rPr>
        <w:t xml:space="preserve"> Medical Students who listen to music in gaps at Karary University_2019/20.</w:t>
      </w:r>
    </w:p>
    <w:p w:rsidR="006F50C2" w:rsidRPr="006A7D81" w:rsidRDefault="006A7D81" w:rsidP="006A7D81">
      <w:pPr>
        <w:pStyle w:val="ListParagraph"/>
        <w:numPr>
          <w:ilvl w:val="0"/>
          <w:numId w:val="5"/>
        </w:numPr>
        <w:rPr>
          <w:rFonts w:asciiTheme="majorBidi" w:hAnsiTheme="majorBidi" w:cstheme="majorBidi"/>
          <w:sz w:val="24"/>
          <w:szCs w:val="24"/>
        </w:rPr>
      </w:pPr>
      <w:r w:rsidRPr="006A7D81">
        <w:rPr>
          <w:rFonts w:asciiTheme="majorBidi" w:hAnsiTheme="majorBidi" w:cstheme="majorBidi"/>
          <w:sz w:val="24"/>
          <w:szCs w:val="24"/>
        </w:rPr>
        <w:t>Most of students listen to music in gaps among their study period.</w:t>
      </w:r>
    </w:p>
    <w:p w:rsidR="006F50C2" w:rsidRDefault="00615E2A" w:rsidP="006F50C2">
      <w:pPr>
        <w:jc w:val="center"/>
      </w:pPr>
      <w:r w:rsidRPr="00E24A64">
        <w:rPr>
          <w:noProof/>
        </w:rPr>
        <w:drawing>
          <wp:inline distT="0" distB="0" distL="0" distR="0">
            <wp:extent cx="5984875" cy="329404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F50C2" w:rsidRDefault="00726A94" w:rsidP="00971E68">
      <w:pPr>
        <w:jc w:val="center"/>
        <w:rPr>
          <w:rFonts w:asciiTheme="majorBidi" w:hAnsiTheme="majorBidi" w:cstheme="majorBidi"/>
          <w:sz w:val="24"/>
          <w:szCs w:val="24"/>
        </w:rPr>
      </w:pPr>
      <w:r w:rsidRPr="00011379">
        <w:rPr>
          <w:rFonts w:asciiTheme="majorBidi" w:hAnsiTheme="majorBidi" w:cstheme="majorBidi"/>
          <w:b/>
          <w:bCs/>
          <w:sz w:val="24"/>
          <w:szCs w:val="24"/>
        </w:rPr>
        <w:t>Figure No. (</w:t>
      </w:r>
      <w:r w:rsidR="00971E68">
        <w:rPr>
          <w:rFonts w:asciiTheme="majorBidi" w:hAnsiTheme="majorBidi" w:cstheme="majorBidi"/>
          <w:b/>
          <w:bCs/>
          <w:sz w:val="24"/>
          <w:szCs w:val="24"/>
        </w:rPr>
        <w:t>10</w:t>
      </w:r>
      <w:r w:rsidR="006F50C2" w:rsidRPr="00011379">
        <w:rPr>
          <w:rFonts w:asciiTheme="majorBidi" w:hAnsiTheme="majorBidi" w:cstheme="majorBidi"/>
          <w:b/>
          <w:bCs/>
          <w:sz w:val="24"/>
          <w:szCs w:val="24"/>
        </w:rPr>
        <w:t>):</w:t>
      </w:r>
      <w:r w:rsidR="006F50C2" w:rsidRPr="00011379">
        <w:rPr>
          <w:rFonts w:asciiTheme="majorBidi" w:hAnsiTheme="majorBidi" w:cstheme="majorBidi"/>
          <w:sz w:val="24"/>
          <w:szCs w:val="24"/>
        </w:rPr>
        <w:t xml:space="preserve"> Medical Students who see music is waste of time at Karary University_2019/20.</w:t>
      </w:r>
    </w:p>
    <w:p w:rsidR="00011379" w:rsidRPr="00011379" w:rsidRDefault="00011379" w:rsidP="00011379">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Music isn’t waste of time in the majority of medical students’ perspective.</w:t>
      </w:r>
    </w:p>
    <w:p w:rsidR="00011379" w:rsidRDefault="00011379" w:rsidP="00D93C20"/>
    <w:p w:rsidR="006F50C2" w:rsidRDefault="00615E2A" w:rsidP="00F148B3">
      <w:pPr>
        <w:jc w:val="center"/>
      </w:pPr>
      <w:r w:rsidRPr="00E24A64">
        <w:rPr>
          <w:noProof/>
        </w:rPr>
        <w:lastRenderedPageBreak/>
        <w:drawing>
          <wp:inline distT="0" distB="0" distL="0" distR="0">
            <wp:extent cx="6151245" cy="295609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F50C2" w:rsidRPr="00D93C20" w:rsidRDefault="006F50C2" w:rsidP="00971E68">
      <w:pPr>
        <w:jc w:val="center"/>
        <w:rPr>
          <w:rFonts w:asciiTheme="majorBidi" w:hAnsiTheme="majorBidi" w:cstheme="majorBidi"/>
          <w:sz w:val="24"/>
          <w:szCs w:val="24"/>
        </w:rPr>
      </w:pPr>
      <w:r w:rsidRPr="00D93C20">
        <w:rPr>
          <w:rFonts w:asciiTheme="majorBidi" w:hAnsiTheme="majorBidi" w:cstheme="majorBidi"/>
          <w:b/>
          <w:bCs/>
          <w:sz w:val="24"/>
          <w:szCs w:val="24"/>
        </w:rPr>
        <w:t>Figure No. (</w:t>
      </w:r>
      <w:r w:rsidR="00971E68">
        <w:rPr>
          <w:rFonts w:asciiTheme="majorBidi" w:hAnsiTheme="majorBidi" w:cstheme="majorBidi"/>
          <w:b/>
          <w:bCs/>
          <w:sz w:val="24"/>
          <w:szCs w:val="24"/>
        </w:rPr>
        <w:t>11</w:t>
      </w:r>
      <w:r w:rsidRPr="00D93C20">
        <w:rPr>
          <w:rFonts w:asciiTheme="majorBidi" w:hAnsiTheme="majorBidi" w:cstheme="majorBidi"/>
          <w:b/>
          <w:bCs/>
          <w:sz w:val="24"/>
          <w:szCs w:val="24"/>
        </w:rPr>
        <w:t>):</w:t>
      </w:r>
      <w:r w:rsidRPr="00D93C20">
        <w:rPr>
          <w:rFonts w:asciiTheme="majorBidi" w:hAnsiTheme="majorBidi" w:cstheme="majorBidi"/>
          <w:sz w:val="24"/>
          <w:szCs w:val="24"/>
        </w:rPr>
        <w:t xml:space="preserve"> Medical Students who find music increases concentration at Karary University_2019/20.</w:t>
      </w:r>
    </w:p>
    <w:p w:rsidR="006F50C2" w:rsidRPr="00D93C20" w:rsidRDefault="00D93C20" w:rsidP="00826C74">
      <w:pPr>
        <w:pStyle w:val="ListParagraph"/>
        <w:numPr>
          <w:ilvl w:val="0"/>
          <w:numId w:val="5"/>
        </w:numPr>
        <w:jc w:val="center"/>
      </w:pPr>
      <w:r w:rsidRPr="00D93C20">
        <w:rPr>
          <w:rFonts w:asciiTheme="majorBidi" w:hAnsiTheme="majorBidi" w:cstheme="majorBidi"/>
          <w:sz w:val="24"/>
          <w:szCs w:val="24"/>
        </w:rPr>
        <w:t>Majority of medical students don’t find music able to increase their concentration.</w:t>
      </w:r>
    </w:p>
    <w:p w:rsidR="00D93C20" w:rsidRDefault="00D93C20" w:rsidP="00D93C20">
      <w:pPr>
        <w:pStyle w:val="ListParagraph"/>
      </w:pPr>
    </w:p>
    <w:p w:rsidR="006F50C2" w:rsidRDefault="00615E2A" w:rsidP="006F50C2">
      <w:pPr>
        <w:jc w:val="center"/>
      </w:pPr>
      <w:r w:rsidRPr="005125C3">
        <w:rPr>
          <w:noProof/>
        </w:rPr>
        <w:drawing>
          <wp:inline distT="0" distB="0" distL="0" distR="0">
            <wp:extent cx="5429250" cy="286418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F50C2" w:rsidRDefault="006F50C2" w:rsidP="00971E68">
      <w:pPr>
        <w:jc w:val="center"/>
        <w:rPr>
          <w:rFonts w:asciiTheme="majorBidi" w:hAnsiTheme="majorBidi" w:cstheme="majorBidi"/>
          <w:sz w:val="24"/>
          <w:szCs w:val="24"/>
        </w:rPr>
      </w:pPr>
      <w:r w:rsidRPr="00615E2A">
        <w:rPr>
          <w:rFonts w:asciiTheme="majorBidi" w:hAnsiTheme="majorBidi" w:cstheme="majorBidi"/>
          <w:b/>
          <w:bCs/>
          <w:sz w:val="24"/>
          <w:szCs w:val="24"/>
        </w:rPr>
        <w:t>Figure No. (</w:t>
      </w:r>
      <w:r w:rsidR="00971E68">
        <w:rPr>
          <w:rFonts w:asciiTheme="majorBidi" w:hAnsiTheme="majorBidi" w:cstheme="majorBidi"/>
          <w:b/>
          <w:bCs/>
          <w:sz w:val="24"/>
          <w:szCs w:val="24"/>
        </w:rPr>
        <w:t>14</w:t>
      </w:r>
      <w:r w:rsidRPr="00615E2A">
        <w:rPr>
          <w:rFonts w:asciiTheme="majorBidi" w:hAnsiTheme="majorBidi" w:cstheme="majorBidi"/>
          <w:b/>
          <w:bCs/>
          <w:sz w:val="24"/>
          <w:szCs w:val="24"/>
        </w:rPr>
        <w:t>):</w:t>
      </w:r>
      <w:r w:rsidRPr="00615E2A">
        <w:rPr>
          <w:rFonts w:asciiTheme="majorBidi" w:hAnsiTheme="majorBidi" w:cstheme="majorBidi"/>
          <w:sz w:val="24"/>
          <w:szCs w:val="24"/>
        </w:rPr>
        <w:t xml:space="preserve"> Medical Students who find music causes distractio</w:t>
      </w:r>
      <w:r w:rsidR="00615E2A">
        <w:rPr>
          <w:rFonts w:asciiTheme="majorBidi" w:hAnsiTheme="majorBidi" w:cstheme="majorBidi"/>
          <w:sz w:val="24"/>
          <w:szCs w:val="24"/>
        </w:rPr>
        <w:t>n at Karary University_2019/20.</w:t>
      </w:r>
    </w:p>
    <w:p w:rsidR="00D93C20" w:rsidRPr="00D93C20" w:rsidRDefault="00D93C20" w:rsidP="00D93C20">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Medical students who find music distracting, not distracting or sometimes distracting are kind of similar.   </w:t>
      </w:r>
    </w:p>
    <w:p w:rsidR="00615E2A" w:rsidRDefault="00615E2A" w:rsidP="00615E2A">
      <w:pPr>
        <w:jc w:val="center"/>
      </w:pPr>
      <w:r w:rsidRPr="006E7CE8">
        <w:rPr>
          <w:noProof/>
        </w:rPr>
        <w:lastRenderedPageBreak/>
        <w:drawing>
          <wp:inline distT="0" distB="0" distL="0" distR="0">
            <wp:extent cx="6411435" cy="306268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50C2" w:rsidRDefault="006F50C2" w:rsidP="00971E68">
      <w:pPr>
        <w:jc w:val="center"/>
        <w:rPr>
          <w:rFonts w:asciiTheme="majorBidi" w:hAnsiTheme="majorBidi" w:cstheme="majorBidi"/>
          <w:sz w:val="24"/>
          <w:szCs w:val="24"/>
        </w:rPr>
      </w:pPr>
      <w:r w:rsidRPr="00615E2A">
        <w:rPr>
          <w:rFonts w:asciiTheme="majorBidi" w:hAnsiTheme="majorBidi" w:cstheme="majorBidi"/>
          <w:b/>
          <w:bCs/>
          <w:sz w:val="24"/>
          <w:szCs w:val="24"/>
        </w:rPr>
        <w:t>Figure No. (</w:t>
      </w:r>
      <w:r w:rsidR="00971E68">
        <w:rPr>
          <w:rFonts w:asciiTheme="majorBidi" w:hAnsiTheme="majorBidi" w:cstheme="majorBidi"/>
          <w:b/>
          <w:bCs/>
          <w:sz w:val="24"/>
          <w:szCs w:val="24"/>
        </w:rPr>
        <w:t>13</w:t>
      </w:r>
      <w:r w:rsidRPr="00615E2A">
        <w:rPr>
          <w:rFonts w:asciiTheme="majorBidi" w:hAnsiTheme="majorBidi" w:cstheme="majorBidi"/>
          <w:b/>
          <w:bCs/>
          <w:sz w:val="24"/>
          <w:szCs w:val="24"/>
        </w:rPr>
        <w:t>):</w:t>
      </w:r>
      <w:r w:rsidRPr="00615E2A">
        <w:rPr>
          <w:rFonts w:asciiTheme="majorBidi" w:hAnsiTheme="majorBidi" w:cstheme="majorBidi"/>
          <w:sz w:val="24"/>
          <w:szCs w:val="24"/>
        </w:rPr>
        <w:t xml:space="preserve"> Medical Students who find music is satisfying and relaxing at Karary University_2019/20.</w:t>
      </w:r>
    </w:p>
    <w:p w:rsidR="006F50C2" w:rsidRPr="00826C74" w:rsidRDefault="00826C74" w:rsidP="00826C7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Majority of medical students relax and feel satisfied due to playing music.</w:t>
      </w:r>
    </w:p>
    <w:p w:rsidR="00726A94" w:rsidRDefault="00726A94" w:rsidP="000725C3"/>
    <w:p w:rsidR="006F50C2" w:rsidRDefault="000725C3" w:rsidP="006F50C2">
      <w:pPr>
        <w:jc w:val="center"/>
      </w:pPr>
      <w:r w:rsidRPr="00D23C0B">
        <w:rPr>
          <w:noProof/>
        </w:rPr>
        <w:drawing>
          <wp:inline distT="0" distB="0" distL="0" distR="0">
            <wp:extent cx="5737860" cy="2897436"/>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F50C2" w:rsidRDefault="006F50C2" w:rsidP="00971E68">
      <w:pPr>
        <w:jc w:val="center"/>
        <w:rPr>
          <w:rFonts w:asciiTheme="majorBidi" w:hAnsiTheme="majorBidi" w:cstheme="majorBidi"/>
          <w:sz w:val="24"/>
          <w:szCs w:val="24"/>
        </w:rPr>
      </w:pPr>
      <w:r w:rsidRPr="000725C3">
        <w:rPr>
          <w:rFonts w:asciiTheme="majorBidi" w:hAnsiTheme="majorBidi" w:cstheme="majorBidi"/>
          <w:b/>
          <w:bCs/>
          <w:sz w:val="24"/>
          <w:szCs w:val="24"/>
        </w:rPr>
        <w:t>Figure No. (</w:t>
      </w:r>
      <w:r w:rsidR="00971E68">
        <w:rPr>
          <w:rFonts w:asciiTheme="majorBidi" w:hAnsiTheme="majorBidi" w:cstheme="majorBidi"/>
          <w:b/>
          <w:bCs/>
          <w:sz w:val="24"/>
          <w:szCs w:val="24"/>
        </w:rPr>
        <w:t>14</w:t>
      </w:r>
      <w:r w:rsidRPr="000725C3">
        <w:rPr>
          <w:rFonts w:asciiTheme="majorBidi" w:hAnsiTheme="majorBidi" w:cstheme="majorBidi"/>
          <w:b/>
          <w:bCs/>
          <w:sz w:val="24"/>
          <w:szCs w:val="24"/>
        </w:rPr>
        <w:t>):</w:t>
      </w:r>
      <w:r w:rsidRPr="000725C3">
        <w:rPr>
          <w:rFonts w:asciiTheme="majorBidi" w:hAnsiTheme="majorBidi" w:cstheme="majorBidi"/>
          <w:sz w:val="24"/>
          <w:szCs w:val="24"/>
        </w:rPr>
        <w:t xml:space="preserve"> Medical Students who prefer to play music with themselves at Karary University_2019/20.</w:t>
      </w:r>
    </w:p>
    <w:p w:rsidR="00826C74" w:rsidRPr="00826C74" w:rsidRDefault="00826C74" w:rsidP="00826C7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Most of </w:t>
      </w:r>
      <w:r w:rsidR="00161513">
        <w:rPr>
          <w:rFonts w:asciiTheme="majorBidi" w:hAnsiTheme="majorBidi" w:cstheme="majorBidi"/>
          <w:sz w:val="24"/>
          <w:szCs w:val="24"/>
        </w:rPr>
        <w:t>medical students</w:t>
      </w:r>
      <w:r>
        <w:rPr>
          <w:rFonts w:asciiTheme="majorBidi" w:hAnsiTheme="majorBidi" w:cstheme="majorBidi"/>
          <w:sz w:val="24"/>
          <w:szCs w:val="24"/>
        </w:rPr>
        <w:t xml:space="preserve"> prefer to play music alone.</w:t>
      </w:r>
    </w:p>
    <w:p w:rsidR="006F50C2" w:rsidRDefault="0010476E" w:rsidP="006F50C2">
      <w:pPr>
        <w:jc w:val="center"/>
      </w:pPr>
      <w:r w:rsidRPr="0010476E">
        <w:rPr>
          <w:noProof/>
        </w:rPr>
        <w:lastRenderedPageBreak/>
        <w:drawing>
          <wp:inline distT="0" distB="0" distL="0" distR="0">
            <wp:extent cx="5406994" cy="2699133"/>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F50C2" w:rsidRDefault="006F50C2" w:rsidP="00971E68">
      <w:pPr>
        <w:jc w:val="center"/>
        <w:rPr>
          <w:rFonts w:asciiTheme="majorBidi" w:hAnsiTheme="majorBidi" w:cstheme="majorBidi"/>
          <w:sz w:val="24"/>
          <w:szCs w:val="24"/>
        </w:rPr>
      </w:pPr>
      <w:r w:rsidRPr="00726A94">
        <w:rPr>
          <w:rFonts w:asciiTheme="majorBidi" w:hAnsiTheme="majorBidi" w:cstheme="majorBidi"/>
          <w:b/>
          <w:bCs/>
          <w:sz w:val="24"/>
          <w:szCs w:val="24"/>
        </w:rPr>
        <w:t>Figure No. (</w:t>
      </w:r>
      <w:r w:rsidR="00971E68">
        <w:rPr>
          <w:rFonts w:asciiTheme="majorBidi" w:hAnsiTheme="majorBidi" w:cstheme="majorBidi"/>
          <w:b/>
          <w:bCs/>
          <w:sz w:val="24"/>
          <w:szCs w:val="24"/>
        </w:rPr>
        <w:t>15</w:t>
      </w:r>
      <w:r w:rsidRPr="00726A94">
        <w:rPr>
          <w:rFonts w:asciiTheme="majorBidi" w:hAnsiTheme="majorBidi" w:cstheme="majorBidi"/>
          <w:b/>
          <w:bCs/>
          <w:sz w:val="24"/>
          <w:szCs w:val="24"/>
        </w:rPr>
        <w:t>):</w:t>
      </w:r>
      <w:r w:rsidRPr="00726A94">
        <w:rPr>
          <w:rFonts w:asciiTheme="majorBidi" w:hAnsiTheme="majorBidi" w:cstheme="majorBidi"/>
          <w:sz w:val="24"/>
          <w:szCs w:val="24"/>
        </w:rPr>
        <w:t xml:space="preserve"> Medical Students who are ready to abandon music at Karary University_2019/20.</w:t>
      </w:r>
    </w:p>
    <w:p w:rsidR="00826C74" w:rsidRDefault="00826C74" w:rsidP="00826C74">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Most of medical students are not ready to stop listening to music or not sure about it.</w:t>
      </w:r>
    </w:p>
    <w:p w:rsidR="00233F39" w:rsidRPr="00826C74" w:rsidRDefault="00233F39" w:rsidP="00233F39">
      <w:pPr>
        <w:pStyle w:val="ListParagraph"/>
        <w:rPr>
          <w:rFonts w:asciiTheme="majorBidi" w:hAnsiTheme="majorBidi" w:cstheme="majorBidi"/>
          <w:sz w:val="24"/>
          <w:szCs w:val="24"/>
        </w:rPr>
      </w:pPr>
    </w:p>
    <w:p w:rsidR="003D2FDF" w:rsidRPr="00A9539B" w:rsidRDefault="003D2FDF" w:rsidP="007F34BE">
      <w:pPr>
        <w:pStyle w:val="Footer"/>
        <w:rPr>
          <w:rFonts w:asciiTheme="majorBidi" w:hAnsiTheme="majorBidi" w:cstheme="majorBidi"/>
          <w:sz w:val="48"/>
          <w:szCs w:val="48"/>
        </w:rPr>
      </w:pPr>
    </w:p>
    <w:tbl>
      <w:tblPr>
        <w:tblW w:w="10186" w:type="dxa"/>
        <w:tblInd w:w="1548" w:type="dxa"/>
        <w:tblLook w:val="04A0" w:firstRow="1" w:lastRow="0" w:firstColumn="1" w:lastColumn="0" w:noHBand="0" w:noVBand="1"/>
      </w:tblPr>
      <w:tblGrid>
        <w:gridCol w:w="514"/>
        <w:gridCol w:w="1243"/>
        <w:gridCol w:w="1549"/>
        <w:gridCol w:w="1073"/>
        <w:gridCol w:w="1243"/>
        <w:gridCol w:w="1448"/>
        <w:gridCol w:w="236"/>
        <w:gridCol w:w="960"/>
        <w:gridCol w:w="960"/>
        <w:gridCol w:w="960"/>
      </w:tblGrid>
      <w:tr w:rsidR="00E47DFC" w:rsidRPr="00A9539B" w:rsidTr="006E2EE7">
        <w:trPr>
          <w:trHeight w:val="225"/>
        </w:trPr>
        <w:tc>
          <w:tcPr>
            <w:tcW w:w="7070" w:type="dxa"/>
            <w:gridSpan w:val="6"/>
            <w:tcBorders>
              <w:top w:val="nil"/>
              <w:left w:val="nil"/>
              <w:bottom w:val="nil"/>
              <w:right w:val="nil"/>
            </w:tcBorders>
            <w:shd w:val="clear" w:color="auto" w:fill="auto"/>
          </w:tcPr>
          <w:p w:rsidR="00E47DFC" w:rsidRPr="00A9539B" w:rsidRDefault="00E47DFC"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b/>
                <w:bCs/>
                <w:color w:val="000000"/>
                <w:sz w:val="24"/>
                <w:szCs w:val="24"/>
              </w:rPr>
              <w:t xml:space="preserve">Table No. (3): </w:t>
            </w:r>
            <w:r w:rsidRPr="00A9539B">
              <w:rPr>
                <w:rFonts w:asciiTheme="majorBidi" w:eastAsia="Times New Roman" w:hAnsiTheme="majorBidi" w:cstheme="majorBidi"/>
                <w:color w:val="000000"/>
                <w:sz w:val="24"/>
                <w:szCs w:val="24"/>
              </w:rPr>
              <w:t xml:space="preserve">Medical students who noticed increased productivity </w:t>
            </w:r>
            <w:r w:rsidR="00466D67" w:rsidRPr="00A9539B">
              <w:rPr>
                <w:rFonts w:asciiTheme="majorBidi" w:eastAsia="Times New Roman" w:hAnsiTheme="majorBidi" w:cstheme="majorBidi"/>
                <w:color w:val="000000"/>
                <w:sz w:val="24"/>
                <w:szCs w:val="24"/>
              </w:rPr>
              <w:t>when listening to music between gaps at Karary University_ 2019/20.</w:t>
            </w:r>
          </w:p>
        </w:tc>
        <w:tc>
          <w:tcPr>
            <w:tcW w:w="236" w:type="dxa"/>
            <w:tcBorders>
              <w:top w:val="nil"/>
              <w:left w:val="nil"/>
              <w:bottom w:val="nil"/>
              <w:right w:val="nil"/>
            </w:tcBorders>
            <w:shd w:val="clear" w:color="auto" w:fill="auto"/>
            <w:noWrap/>
            <w:vAlign w:val="bottom"/>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6E2EE7">
        <w:trPr>
          <w:trHeight w:val="315"/>
        </w:trPr>
        <w:tc>
          <w:tcPr>
            <w:tcW w:w="1757" w:type="dxa"/>
            <w:gridSpan w:val="2"/>
            <w:vMerge w:val="restart"/>
            <w:tcBorders>
              <w:top w:val="single" w:sz="12" w:space="0" w:color="000000"/>
              <w:left w:val="single" w:sz="12" w:space="0" w:color="000000"/>
              <w:bottom w:val="single" w:sz="12" w:space="0" w:color="000000"/>
              <w:right w:val="single" w:sz="12" w:space="0" w:color="000000"/>
              <w:tl2br w:val="single" w:sz="4" w:space="0" w:color="auto"/>
            </w:tcBorders>
            <w:shd w:val="clear" w:color="auto" w:fill="auto"/>
            <w:hideMark/>
          </w:tcPr>
          <w:p w:rsidR="00E47DFC" w:rsidRPr="00A9539B" w:rsidRDefault="00E47DFC" w:rsidP="00E47DFC">
            <w:pPr>
              <w:spacing w:after="0" w:line="240" w:lineRule="auto"/>
              <w:jc w:val="right"/>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Between gaps</w:t>
            </w:r>
          </w:p>
          <w:p w:rsidR="00E47DFC" w:rsidRPr="00A9539B" w:rsidRDefault="00E47DFC" w:rsidP="00E47DFC">
            <w:pPr>
              <w:spacing w:after="0" w:line="240" w:lineRule="auto"/>
              <w:jc w:val="right"/>
              <w:rPr>
                <w:rFonts w:asciiTheme="majorBidi" w:eastAsia="Times New Roman" w:hAnsiTheme="majorBidi" w:cstheme="majorBidi"/>
                <w:color w:val="000000"/>
                <w:sz w:val="24"/>
                <w:szCs w:val="24"/>
              </w:rPr>
            </w:pPr>
          </w:p>
          <w:p w:rsidR="00E47DFC" w:rsidRPr="00A9539B" w:rsidRDefault="00E47DFC" w:rsidP="00E47DFC">
            <w:pPr>
              <w:spacing w:after="0" w:line="240" w:lineRule="auto"/>
              <w:jc w:val="right"/>
              <w:rPr>
                <w:rFonts w:asciiTheme="majorBidi" w:eastAsia="Times New Roman" w:hAnsiTheme="majorBidi" w:cstheme="majorBidi"/>
                <w:color w:val="000000"/>
                <w:sz w:val="24"/>
                <w:szCs w:val="24"/>
              </w:rPr>
            </w:pPr>
          </w:p>
          <w:p w:rsidR="00E47DFC" w:rsidRPr="00A9539B" w:rsidRDefault="00E47DFC" w:rsidP="00E47DFC">
            <w:pPr>
              <w:spacing w:after="0" w:line="240" w:lineRule="auto"/>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productivity </w:t>
            </w:r>
          </w:p>
        </w:tc>
        <w:tc>
          <w:tcPr>
            <w:tcW w:w="1549" w:type="dxa"/>
            <w:tcBorders>
              <w:top w:val="single" w:sz="12" w:space="0" w:color="000000"/>
              <w:left w:val="nil"/>
              <w:right w:val="single" w:sz="4" w:space="0" w:color="auto"/>
            </w:tcBorders>
            <w:shd w:val="clear" w:color="auto" w:fill="auto"/>
            <w:vAlign w:val="bottom"/>
            <w:hideMark/>
          </w:tcPr>
          <w:p w:rsidR="00E47DFC" w:rsidRPr="00A9539B" w:rsidRDefault="00E47DFC" w:rsidP="00E47DFC">
            <w:pPr>
              <w:spacing w:after="0" w:line="240" w:lineRule="auto"/>
              <w:jc w:val="center"/>
              <w:rPr>
                <w:rFonts w:asciiTheme="majorBidi" w:eastAsia="Times New Roman" w:hAnsiTheme="majorBidi" w:cstheme="majorBidi"/>
                <w:color w:val="000000"/>
                <w:sz w:val="24"/>
                <w:szCs w:val="24"/>
              </w:rPr>
            </w:pPr>
          </w:p>
        </w:tc>
        <w:tc>
          <w:tcPr>
            <w:tcW w:w="1073" w:type="dxa"/>
            <w:tcBorders>
              <w:top w:val="single" w:sz="12" w:space="0" w:color="000000"/>
              <w:left w:val="single" w:sz="4" w:space="0" w:color="auto"/>
              <w:right w:val="single" w:sz="4" w:space="0" w:color="auto"/>
            </w:tcBorders>
            <w:shd w:val="clear" w:color="auto" w:fill="auto"/>
            <w:vAlign w:val="bottom"/>
          </w:tcPr>
          <w:p w:rsidR="00E47DFC" w:rsidRPr="00A9539B" w:rsidRDefault="00E47DFC" w:rsidP="00E47DFC">
            <w:pPr>
              <w:spacing w:after="0" w:line="240" w:lineRule="auto"/>
              <w:jc w:val="center"/>
              <w:rPr>
                <w:rFonts w:asciiTheme="majorBidi" w:eastAsia="Times New Roman" w:hAnsiTheme="majorBidi" w:cstheme="majorBidi"/>
                <w:color w:val="000000"/>
                <w:sz w:val="24"/>
                <w:szCs w:val="24"/>
              </w:rPr>
            </w:pPr>
          </w:p>
        </w:tc>
        <w:tc>
          <w:tcPr>
            <w:tcW w:w="1243" w:type="dxa"/>
            <w:tcBorders>
              <w:top w:val="single" w:sz="12" w:space="0" w:color="000000"/>
              <w:left w:val="single" w:sz="4" w:space="0" w:color="auto"/>
              <w:right w:val="single" w:sz="4" w:space="0" w:color="000000"/>
            </w:tcBorders>
            <w:shd w:val="clear" w:color="auto" w:fill="auto"/>
            <w:vAlign w:val="bottom"/>
          </w:tcPr>
          <w:p w:rsidR="00E47DFC" w:rsidRPr="00A9539B" w:rsidRDefault="00E47DFC" w:rsidP="00E47DFC">
            <w:pPr>
              <w:spacing w:after="0" w:line="240" w:lineRule="auto"/>
              <w:jc w:val="center"/>
              <w:rPr>
                <w:rFonts w:asciiTheme="majorBidi" w:eastAsia="Times New Roman" w:hAnsiTheme="majorBidi" w:cstheme="majorBidi"/>
                <w:color w:val="000000"/>
                <w:sz w:val="24"/>
                <w:szCs w:val="24"/>
              </w:rPr>
            </w:pPr>
          </w:p>
        </w:tc>
        <w:tc>
          <w:tcPr>
            <w:tcW w:w="1448"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E47DFC" w:rsidRPr="00A9539B" w:rsidRDefault="00E47DFC" w:rsidP="00E47DFC">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Total</w:t>
            </w: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6E2EE7">
        <w:trPr>
          <w:trHeight w:val="636"/>
        </w:trPr>
        <w:tc>
          <w:tcPr>
            <w:tcW w:w="1757"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1549" w:type="dxa"/>
            <w:tcBorders>
              <w:top w:val="nil"/>
              <w:left w:val="nil"/>
              <w:bottom w:val="single" w:sz="12" w:space="0" w:color="000000"/>
              <w:right w:val="single" w:sz="4" w:space="0" w:color="auto"/>
            </w:tcBorders>
            <w:shd w:val="clear" w:color="auto" w:fill="auto"/>
            <w:vAlign w:val="bottom"/>
            <w:hideMark/>
          </w:tcPr>
          <w:p w:rsidR="00E47DFC" w:rsidRPr="00A9539B" w:rsidRDefault="00161513" w:rsidP="00E47DF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Students listen</w:t>
            </w:r>
          </w:p>
        </w:tc>
        <w:tc>
          <w:tcPr>
            <w:tcW w:w="1073" w:type="dxa"/>
            <w:tcBorders>
              <w:top w:val="nil"/>
              <w:left w:val="single" w:sz="4" w:space="0" w:color="auto"/>
              <w:bottom w:val="single" w:sz="12" w:space="0" w:color="000000"/>
              <w:right w:val="single" w:sz="4" w:space="0" w:color="auto"/>
            </w:tcBorders>
            <w:shd w:val="clear" w:color="auto" w:fill="auto"/>
            <w:vAlign w:val="bottom"/>
            <w:hideMark/>
          </w:tcPr>
          <w:p w:rsidR="00E47DFC" w:rsidRPr="00A9539B" w:rsidRDefault="00161513" w:rsidP="0068576D">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Students </w:t>
            </w:r>
            <w:r w:rsidR="0068576D">
              <w:rPr>
                <w:rFonts w:asciiTheme="majorBidi" w:eastAsia="Times New Roman" w:hAnsiTheme="majorBidi" w:cstheme="majorBidi"/>
                <w:color w:val="000000"/>
                <w:sz w:val="24"/>
                <w:szCs w:val="24"/>
              </w:rPr>
              <w:t>do not</w:t>
            </w:r>
            <w:r>
              <w:rPr>
                <w:rFonts w:asciiTheme="majorBidi" w:eastAsia="Times New Roman" w:hAnsiTheme="majorBidi" w:cstheme="majorBidi"/>
                <w:color w:val="000000"/>
                <w:sz w:val="24"/>
                <w:szCs w:val="24"/>
              </w:rPr>
              <w:t xml:space="preserve"> listen</w:t>
            </w:r>
          </w:p>
        </w:tc>
        <w:tc>
          <w:tcPr>
            <w:tcW w:w="1243" w:type="dxa"/>
            <w:tcBorders>
              <w:top w:val="nil"/>
              <w:left w:val="single" w:sz="4" w:space="0" w:color="auto"/>
              <w:bottom w:val="single" w:sz="12" w:space="0" w:color="000000"/>
              <w:right w:val="single" w:sz="4" w:space="0" w:color="000000"/>
            </w:tcBorders>
            <w:shd w:val="clear" w:color="auto" w:fill="auto"/>
            <w:vAlign w:val="bottom"/>
            <w:hideMark/>
          </w:tcPr>
          <w:p w:rsidR="00E47DFC" w:rsidRPr="00A9539B" w:rsidRDefault="00161513" w:rsidP="00E47DFC">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Students listen sometimes</w:t>
            </w:r>
          </w:p>
        </w:tc>
        <w:tc>
          <w:tcPr>
            <w:tcW w:w="1448" w:type="dxa"/>
            <w:vMerge/>
            <w:tcBorders>
              <w:top w:val="single" w:sz="12" w:space="0" w:color="000000"/>
              <w:left w:val="single" w:sz="4" w:space="0" w:color="000000"/>
              <w:bottom w:val="single" w:sz="12" w:space="0" w:color="000000"/>
              <w:right w:val="single" w:sz="12" w:space="0" w:color="000000"/>
            </w:tcBorders>
            <w:vAlign w:val="center"/>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727F19">
        <w:trPr>
          <w:trHeight w:val="315"/>
        </w:trPr>
        <w:tc>
          <w:tcPr>
            <w:tcW w:w="514" w:type="dxa"/>
            <w:tcBorders>
              <w:top w:val="nil"/>
              <w:left w:val="single" w:sz="12" w:space="0" w:color="000000"/>
              <w:bottom w:val="single" w:sz="4" w:space="0" w:color="auto"/>
              <w:right w:val="nil"/>
            </w:tcBorders>
            <w:shd w:val="clear" w:color="auto" w:fill="auto"/>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1243" w:type="dxa"/>
            <w:tcBorders>
              <w:top w:val="nil"/>
              <w:left w:val="nil"/>
              <w:bottom w:val="single" w:sz="4" w:space="0" w:color="auto"/>
              <w:right w:val="single" w:sz="12" w:space="0" w:color="000000"/>
            </w:tcBorders>
            <w:shd w:val="clear" w:color="auto" w:fill="auto"/>
            <w:vAlign w:val="bottom"/>
            <w:hideMark/>
          </w:tcPr>
          <w:p w:rsidR="00E47DFC" w:rsidRDefault="00161513" w:rsidP="00727F19">
            <w:pP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Increased</w:t>
            </w:r>
          </w:p>
          <w:p w:rsidR="00161513" w:rsidRPr="00A9539B" w:rsidRDefault="00161513" w:rsidP="00727F19">
            <w:pPr>
              <w:spacing w:after="0" w:line="240" w:lineRule="auto"/>
              <w:rPr>
                <w:rFonts w:asciiTheme="majorBidi" w:eastAsia="Times New Roman" w:hAnsiTheme="majorBidi" w:cstheme="majorBidi"/>
                <w:color w:val="000000"/>
                <w:sz w:val="24"/>
                <w:szCs w:val="24"/>
              </w:rPr>
            </w:pPr>
          </w:p>
        </w:tc>
        <w:tc>
          <w:tcPr>
            <w:tcW w:w="1549" w:type="dxa"/>
            <w:tcBorders>
              <w:top w:val="nil"/>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65</w:t>
            </w:r>
          </w:p>
        </w:tc>
        <w:tc>
          <w:tcPr>
            <w:tcW w:w="1073" w:type="dxa"/>
            <w:tcBorders>
              <w:top w:val="nil"/>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17</w:t>
            </w:r>
          </w:p>
        </w:tc>
        <w:tc>
          <w:tcPr>
            <w:tcW w:w="1243" w:type="dxa"/>
            <w:tcBorders>
              <w:top w:val="nil"/>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18</w:t>
            </w:r>
          </w:p>
        </w:tc>
        <w:tc>
          <w:tcPr>
            <w:tcW w:w="1448" w:type="dxa"/>
            <w:tcBorders>
              <w:top w:val="nil"/>
              <w:left w:val="nil"/>
              <w:bottom w:val="single" w:sz="4" w:space="0" w:color="auto"/>
              <w:right w:val="single" w:sz="12"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100</w:t>
            </w: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727F19">
        <w:trPr>
          <w:trHeight w:val="300"/>
        </w:trPr>
        <w:tc>
          <w:tcPr>
            <w:tcW w:w="514" w:type="dxa"/>
            <w:tcBorders>
              <w:top w:val="single" w:sz="4" w:space="0" w:color="auto"/>
              <w:left w:val="single" w:sz="12" w:space="0" w:color="000000"/>
              <w:bottom w:val="single" w:sz="4" w:space="0" w:color="auto"/>
              <w:right w:val="nil"/>
            </w:tcBorders>
            <w:vAlign w:val="center"/>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1243" w:type="dxa"/>
            <w:tcBorders>
              <w:top w:val="single" w:sz="4" w:space="0" w:color="auto"/>
              <w:left w:val="nil"/>
              <w:bottom w:val="single" w:sz="4" w:space="0" w:color="auto"/>
              <w:right w:val="single" w:sz="12" w:space="0" w:color="000000"/>
            </w:tcBorders>
            <w:shd w:val="clear" w:color="auto" w:fill="auto"/>
            <w:vAlign w:val="center"/>
            <w:hideMark/>
          </w:tcPr>
          <w:p w:rsidR="00E47DFC" w:rsidRDefault="00161513" w:rsidP="00727F1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No increase</w:t>
            </w:r>
          </w:p>
          <w:p w:rsidR="00161513" w:rsidRPr="00A9539B" w:rsidRDefault="00161513" w:rsidP="00727F19">
            <w:pPr>
              <w:spacing w:after="0" w:line="240" w:lineRule="auto"/>
              <w:jc w:val="center"/>
              <w:rPr>
                <w:rFonts w:asciiTheme="majorBidi" w:eastAsia="Times New Roman" w:hAnsiTheme="majorBidi" w:cstheme="majorBidi"/>
                <w:color w:val="000000"/>
                <w:sz w:val="24"/>
                <w:szCs w:val="24"/>
              </w:rPr>
            </w:pPr>
          </w:p>
        </w:tc>
        <w:tc>
          <w:tcPr>
            <w:tcW w:w="1549"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14</w:t>
            </w:r>
          </w:p>
        </w:tc>
        <w:tc>
          <w:tcPr>
            <w:tcW w:w="1073"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29</w:t>
            </w:r>
          </w:p>
        </w:tc>
        <w:tc>
          <w:tcPr>
            <w:tcW w:w="1243"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23</w:t>
            </w:r>
          </w:p>
        </w:tc>
        <w:tc>
          <w:tcPr>
            <w:tcW w:w="1448" w:type="dxa"/>
            <w:tcBorders>
              <w:top w:val="single" w:sz="4" w:space="0" w:color="auto"/>
              <w:left w:val="nil"/>
              <w:bottom w:val="single" w:sz="4" w:space="0" w:color="auto"/>
              <w:right w:val="single" w:sz="12"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66</w:t>
            </w: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727F19">
        <w:trPr>
          <w:trHeight w:val="480"/>
        </w:trPr>
        <w:tc>
          <w:tcPr>
            <w:tcW w:w="514" w:type="dxa"/>
            <w:tcBorders>
              <w:top w:val="single" w:sz="4" w:space="0" w:color="auto"/>
              <w:left w:val="single" w:sz="12" w:space="0" w:color="000000"/>
              <w:bottom w:val="single" w:sz="4" w:space="0" w:color="auto"/>
              <w:right w:val="nil"/>
            </w:tcBorders>
            <w:vAlign w:val="center"/>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1243" w:type="dxa"/>
            <w:tcBorders>
              <w:top w:val="single" w:sz="4" w:space="0" w:color="auto"/>
              <w:left w:val="nil"/>
              <w:bottom w:val="single" w:sz="4" w:space="0" w:color="auto"/>
              <w:right w:val="single" w:sz="12" w:space="0" w:color="000000"/>
            </w:tcBorders>
            <w:shd w:val="clear" w:color="auto" w:fill="auto"/>
            <w:vAlign w:val="center"/>
            <w:hideMark/>
          </w:tcPr>
          <w:p w:rsidR="00E47DFC" w:rsidRDefault="00161513" w:rsidP="00727F1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Increased sometimes</w:t>
            </w:r>
          </w:p>
          <w:p w:rsidR="00161513" w:rsidRPr="00A9539B" w:rsidRDefault="00161513" w:rsidP="00727F19">
            <w:pPr>
              <w:spacing w:after="0" w:line="240" w:lineRule="auto"/>
              <w:jc w:val="center"/>
              <w:rPr>
                <w:rFonts w:asciiTheme="majorBidi" w:eastAsia="Times New Roman" w:hAnsiTheme="majorBidi" w:cstheme="majorBidi"/>
                <w:color w:val="000000"/>
                <w:sz w:val="24"/>
                <w:szCs w:val="24"/>
              </w:rPr>
            </w:pPr>
          </w:p>
        </w:tc>
        <w:tc>
          <w:tcPr>
            <w:tcW w:w="1549"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19</w:t>
            </w:r>
          </w:p>
        </w:tc>
        <w:tc>
          <w:tcPr>
            <w:tcW w:w="1073"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20</w:t>
            </w:r>
          </w:p>
        </w:tc>
        <w:tc>
          <w:tcPr>
            <w:tcW w:w="1243" w:type="dxa"/>
            <w:tcBorders>
              <w:top w:val="single" w:sz="4" w:space="0" w:color="auto"/>
              <w:left w:val="nil"/>
              <w:bottom w:val="single" w:sz="4" w:space="0" w:color="auto"/>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30</w:t>
            </w:r>
          </w:p>
        </w:tc>
        <w:tc>
          <w:tcPr>
            <w:tcW w:w="1448" w:type="dxa"/>
            <w:tcBorders>
              <w:top w:val="single" w:sz="4" w:space="0" w:color="auto"/>
              <w:left w:val="nil"/>
              <w:bottom w:val="single" w:sz="4" w:space="0" w:color="auto"/>
              <w:right w:val="single" w:sz="12"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69</w:t>
            </w: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r w:rsidR="00E47DFC" w:rsidRPr="00A9539B" w:rsidTr="00727F19">
        <w:trPr>
          <w:trHeight w:val="1017"/>
        </w:trPr>
        <w:tc>
          <w:tcPr>
            <w:tcW w:w="1757" w:type="dxa"/>
            <w:gridSpan w:val="2"/>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Total</w:t>
            </w:r>
          </w:p>
        </w:tc>
        <w:tc>
          <w:tcPr>
            <w:tcW w:w="1549" w:type="dxa"/>
            <w:tcBorders>
              <w:top w:val="single" w:sz="4" w:space="0" w:color="auto"/>
              <w:left w:val="nil"/>
              <w:bottom w:val="single" w:sz="12" w:space="0" w:color="000000"/>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98</w:t>
            </w:r>
          </w:p>
        </w:tc>
        <w:tc>
          <w:tcPr>
            <w:tcW w:w="1073" w:type="dxa"/>
            <w:tcBorders>
              <w:top w:val="single" w:sz="4" w:space="0" w:color="auto"/>
              <w:left w:val="nil"/>
              <w:bottom w:val="single" w:sz="12" w:space="0" w:color="000000"/>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66</w:t>
            </w:r>
          </w:p>
        </w:tc>
        <w:tc>
          <w:tcPr>
            <w:tcW w:w="1243" w:type="dxa"/>
            <w:tcBorders>
              <w:top w:val="single" w:sz="4" w:space="0" w:color="auto"/>
              <w:left w:val="nil"/>
              <w:bottom w:val="single" w:sz="12" w:space="0" w:color="000000"/>
              <w:right w:val="single" w:sz="4"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71</w:t>
            </w:r>
          </w:p>
        </w:tc>
        <w:tc>
          <w:tcPr>
            <w:tcW w:w="1448" w:type="dxa"/>
            <w:tcBorders>
              <w:top w:val="single" w:sz="4" w:space="0" w:color="auto"/>
              <w:left w:val="nil"/>
              <w:bottom w:val="single" w:sz="12" w:space="0" w:color="000000"/>
              <w:right w:val="single" w:sz="12" w:space="0" w:color="000000"/>
            </w:tcBorders>
            <w:shd w:val="clear" w:color="auto" w:fill="auto"/>
            <w:noWrap/>
            <w:vAlign w:val="center"/>
            <w:hideMark/>
          </w:tcPr>
          <w:p w:rsidR="00E47DFC" w:rsidRPr="00A9539B" w:rsidRDefault="00E47DFC"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235</w:t>
            </w:r>
          </w:p>
        </w:tc>
        <w:tc>
          <w:tcPr>
            <w:tcW w:w="236"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E47DFC" w:rsidRPr="00A9539B" w:rsidRDefault="00E47DFC" w:rsidP="00E47DFC">
            <w:pPr>
              <w:spacing w:after="0" w:line="240" w:lineRule="auto"/>
              <w:rPr>
                <w:rFonts w:asciiTheme="majorBidi" w:eastAsia="Times New Roman" w:hAnsiTheme="majorBidi" w:cstheme="majorBidi"/>
                <w:color w:val="000000"/>
                <w:sz w:val="24"/>
                <w:szCs w:val="24"/>
              </w:rPr>
            </w:pPr>
          </w:p>
        </w:tc>
      </w:tr>
    </w:tbl>
    <w:p w:rsidR="00FE09D4" w:rsidRPr="00826C74" w:rsidRDefault="00826C74" w:rsidP="00826C74">
      <w:pPr>
        <w:pStyle w:val="Footer"/>
        <w:numPr>
          <w:ilvl w:val="0"/>
          <w:numId w:val="5"/>
        </w:numPr>
        <w:rPr>
          <w:rFonts w:asciiTheme="majorBidi" w:hAnsiTheme="majorBidi" w:cstheme="majorBidi"/>
          <w:sz w:val="24"/>
          <w:szCs w:val="24"/>
        </w:rPr>
      </w:pPr>
      <w:r>
        <w:rPr>
          <w:rFonts w:asciiTheme="majorBidi" w:hAnsiTheme="majorBidi" w:cstheme="majorBidi"/>
          <w:sz w:val="24"/>
          <w:szCs w:val="24"/>
        </w:rPr>
        <w:t xml:space="preserve">Medical students who noticed increased productivity </w:t>
      </w:r>
      <w:r w:rsidR="00371554">
        <w:rPr>
          <w:rFonts w:asciiTheme="majorBidi" w:hAnsiTheme="majorBidi" w:cstheme="majorBidi"/>
          <w:sz w:val="24"/>
          <w:szCs w:val="24"/>
        </w:rPr>
        <w:t>when listening to music between their study gaps are larger than the others.</w:t>
      </w:r>
    </w:p>
    <w:p w:rsidR="00466D67" w:rsidRDefault="00466D67" w:rsidP="00E47DFC">
      <w:pPr>
        <w:pStyle w:val="Footer"/>
        <w:rPr>
          <w:rFonts w:asciiTheme="majorBidi" w:hAnsiTheme="majorBidi" w:cstheme="majorBidi"/>
          <w:sz w:val="48"/>
          <w:szCs w:val="48"/>
        </w:rPr>
      </w:pPr>
    </w:p>
    <w:p w:rsidR="00FE09D4" w:rsidRPr="00A9539B" w:rsidRDefault="00FE09D4" w:rsidP="00371554">
      <w:pPr>
        <w:pStyle w:val="Footer"/>
        <w:rPr>
          <w:rFonts w:asciiTheme="majorBidi" w:hAnsiTheme="majorBidi" w:cstheme="majorBidi"/>
          <w:sz w:val="24"/>
          <w:szCs w:val="24"/>
        </w:rPr>
      </w:pPr>
    </w:p>
    <w:p w:rsidR="00466D67" w:rsidRPr="00A9539B" w:rsidRDefault="00466D67" w:rsidP="00466D67">
      <w:pPr>
        <w:pStyle w:val="Footer"/>
        <w:jc w:val="center"/>
        <w:rPr>
          <w:rFonts w:asciiTheme="majorBidi" w:hAnsiTheme="majorBidi" w:cstheme="majorBidi"/>
          <w:sz w:val="24"/>
          <w:szCs w:val="24"/>
        </w:rPr>
      </w:pPr>
      <w:r w:rsidRPr="00A9539B">
        <w:rPr>
          <w:rFonts w:asciiTheme="majorBidi" w:hAnsiTheme="majorBidi" w:cstheme="majorBidi"/>
          <w:b/>
          <w:bCs/>
          <w:sz w:val="24"/>
          <w:szCs w:val="24"/>
        </w:rPr>
        <w:t xml:space="preserve">Table No. (4): </w:t>
      </w:r>
      <w:r w:rsidRPr="00A9539B">
        <w:rPr>
          <w:rFonts w:asciiTheme="majorBidi" w:hAnsiTheme="majorBidi" w:cstheme="majorBidi"/>
          <w:sz w:val="24"/>
          <w:szCs w:val="24"/>
        </w:rPr>
        <w:t>Medical students who noticed increased productivity when listening to music while studying at Karary University_ 2019/20.</w:t>
      </w:r>
    </w:p>
    <w:tbl>
      <w:tblPr>
        <w:tblW w:w="10636" w:type="dxa"/>
        <w:tblInd w:w="1008" w:type="dxa"/>
        <w:tblLook w:val="04A0" w:firstRow="1" w:lastRow="0" w:firstColumn="1" w:lastColumn="0" w:noHBand="0" w:noVBand="1"/>
      </w:tblPr>
      <w:tblGrid>
        <w:gridCol w:w="1091"/>
        <w:gridCol w:w="1243"/>
        <w:gridCol w:w="1593"/>
        <w:gridCol w:w="1440"/>
        <w:gridCol w:w="1260"/>
        <w:gridCol w:w="893"/>
        <w:gridCol w:w="236"/>
        <w:gridCol w:w="960"/>
        <w:gridCol w:w="960"/>
        <w:gridCol w:w="960"/>
      </w:tblGrid>
      <w:tr w:rsidR="00466D67" w:rsidRPr="00A9539B" w:rsidTr="00727F19">
        <w:trPr>
          <w:trHeight w:val="33"/>
        </w:trPr>
        <w:tc>
          <w:tcPr>
            <w:tcW w:w="2334" w:type="dxa"/>
            <w:gridSpan w:val="2"/>
            <w:vMerge w:val="restart"/>
            <w:tcBorders>
              <w:top w:val="single" w:sz="12" w:space="0" w:color="000000"/>
              <w:left w:val="single" w:sz="12" w:space="0" w:color="000000"/>
              <w:bottom w:val="single" w:sz="12" w:space="0" w:color="000000"/>
              <w:right w:val="single" w:sz="12" w:space="0" w:color="000000"/>
              <w:tl2br w:val="single" w:sz="4" w:space="0" w:color="auto"/>
            </w:tcBorders>
            <w:shd w:val="clear" w:color="auto" w:fill="auto"/>
            <w:vAlign w:val="center"/>
            <w:hideMark/>
          </w:tcPr>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Music while</w:t>
            </w:r>
          </w:p>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Studying</w:t>
            </w:r>
          </w:p>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p>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p>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Productivity</w:t>
            </w:r>
          </w:p>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linked to music</w:t>
            </w:r>
          </w:p>
        </w:tc>
        <w:tc>
          <w:tcPr>
            <w:tcW w:w="1593" w:type="dxa"/>
            <w:tcBorders>
              <w:top w:val="single" w:sz="12" w:space="0" w:color="000000"/>
              <w:left w:val="nil"/>
              <w:right w:val="single" w:sz="4" w:space="0" w:color="auto"/>
            </w:tcBorders>
            <w:shd w:val="clear" w:color="auto" w:fill="auto"/>
            <w:vAlign w:val="bottom"/>
            <w:hideMark/>
          </w:tcPr>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p>
        </w:tc>
        <w:tc>
          <w:tcPr>
            <w:tcW w:w="1440" w:type="dxa"/>
            <w:tcBorders>
              <w:top w:val="single" w:sz="12" w:space="0" w:color="000000"/>
              <w:left w:val="nil"/>
              <w:right w:val="single" w:sz="4" w:space="0" w:color="auto"/>
            </w:tcBorders>
            <w:shd w:val="clear" w:color="auto" w:fill="auto"/>
            <w:vAlign w:val="bottom"/>
          </w:tcPr>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p>
        </w:tc>
        <w:tc>
          <w:tcPr>
            <w:tcW w:w="1260" w:type="dxa"/>
            <w:tcBorders>
              <w:top w:val="single" w:sz="12" w:space="0" w:color="000000"/>
              <w:left w:val="nil"/>
              <w:right w:val="single" w:sz="4" w:space="0" w:color="auto"/>
            </w:tcBorders>
            <w:shd w:val="clear" w:color="auto" w:fill="auto"/>
            <w:vAlign w:val="bottom"/>
          </w:tcPr>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p>
        </w:tc>
        <w:tc>
          <w:tcPr>
            <w:tcW w:w="893" w:type="dxa"/>
            <w:vMerge w:val="restart"/>
            <w:tcBorders>
              <w:top w:val="single" w:sz="12" w:space="0" w:color="000000"/>
              <w:left w:val="single" w:sz="4" w:space="0" w:color="auto"/>
              <w:bottom w:val="single" w:sz="12" w:space="0" w:color="000000"/>
              <w:right w:val="single" w:sz="12" w:space="0" w:color="000000"/>
            </w:tcBorders>
            <w:shd w:val="clear" w:color="auto" w:fill="auto"/>
            <w:vAlign w:val="bottom"/>
            <w:hideMark/>
          </w:tcPr>
          <w:p w:rsidR="00466D67" w:rsidRPr="00A9539B" w:rsidRDefault="00466D67" w:rsidP="00466D67">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Total</w:t>
            </w: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r w:rsidR="00466D67" w:rsidRPr="00A9539B" w:rsidTr="00727F19">
        <w:trPr>
          <w:trHeight w:val="510"/>
        </w:trPr>
        <w:tc>
          <w:tcPr>
            <w:tcW w:w="233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1593" w:type="dxa"/>
            <w:tcBorders>
              <w:top w:val="nil"/>
              <w:left w:val="nil"/>
              <w:bottom w:val="single" w:sz="12" w:space="0" w:color="000000"/>
              <w:right w:val="single" w:sz="4" w:space="0" w:color="auto"/>
            </w:tcBorders>
            <w:shd w:val="clear" w:color="auto" w:fill="auto"/>
            <w:vAlign w:val="bottom"/>
            <w:hideMark/>
          </w:tcPr>
          <w:p w:rsidR="00466D67" w:rsidRPr="00A9539B" w:rsidRDefault="00161513" w:rsidP="00466D6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Students listen</w:t>
            </w:r>
          </w:p>
        </w:tc>
        <w:tc>
          <w:tcPr>
            <w:tcW w:w="1440" w:type="dxa"/>
            <w:tcBorders>
              <w:top w:val="nil"/>
              <w:left w:val="single" w:sz="4" w:space="0" w:color="auto"/>
              <w:bottom w:val="single" w:sz="12" w:space="0" w:color="000000"/>
              <w:right w:val="single" w:sz="4" w:space="0" w:color="auto"/>
            </w:tcBorders>
            <w:shd w:val="clear" w:color="auto" w:fill="auto"/>
            <w:vAlign w:val="bottom"/>
            <w:hideMark/>
          </w:tcPr>
          <w:p w:rsidR="00466D67" w:rsidRPr="00A9539B" w:rsidRDefault="00161513" w:rsidP="00466D6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Students don’t listen</w:t>
            </w:r>
          </w:p>
        </w:tc>
        <w:tc>
          <w:tcPr>
            <w:tcW w:w="1260" w:type="dxa"/>
            <w:tcBorders>
              <w:top w:val="nil"/>
              <w:left w:val="single" w:sz="4" w:space="0" w:color="auto"/>
              <w:bottom w:val="single" w:sz="12" w:space="0" w:color="000000"/>
              <w:right w:val="single" w:sz="4" w:space="0" w:color="auto"/>
            </w:tcBorders>
            <w:shd w:val="clear" w:color="auto" w:fill="auto"/>
            <w:vAlign w:val="bottom"/>
            <w:hideMark/>
          </w:tcPr>
          <w:p w:rsidR="00466D67" w:rsidRPr="00A9539B" w:rsidRDefault="00161513" w:rsidP="00466D67">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Students listen sometimes</w:t>
            </w:r>
          </w:p>
        </w:tc>
        <w:tc>
          <w:tcPr>
            <w:tcW w:w="893" w:type="dxa"/>
            <w:vMerge/>
            <w:tcBorders>
              <w:top w:val="single" w:sz="12" w:space="0" w:color="000000"/>
              <w:left w:val="single" w:sz="4" w:space="0" w:color="auto"/>
              <w:bottom w:val="single" w:sz="12" w:space="0" w:color="000000"/>
              <w:right w:val="single" w:sz="12" w:space="0" w:color="000000"/>
            </w:tcBorders>
            <w:vAlign w:val="center"/>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r w:rsidR="00466D67" w:rsidRPr="00A9539B" w:rsidTr="00727F19">
        <w:trPr>
          <w:trHeight w:val="315"/>
        </w:trPr>
        <w:tc>
          <w:tcPr>
            <w:tcW w:w="1091" w:type="dxa"/>
            <w:tcBorders>
              <w:top w:val="nil"/>
              <w:left w:val="single" w:sz="12" w:space="0" w:color="000000"/>
              <w:bottom w:val="single" w:sz="4" w:space="0" w:color="auto"/>
              <w:right w:val="nil"/>
            </w:tcBorders>
            <w:shd w:val="clear" w:color="auto" w:fill="auto"/>
            <w:hideMark/>
          </w:tcPr>
          <w:p w:rsidR="00466D67" w:rsidRPr="00A9539B" w:rsidRDefault="00466D67" w:rsidP="00466D67">
            <w:pPr>
              <w:spacing w:after="0" w:line="240" w:lineRule="auto"/>
              <w:jc w:val="right"/>
              <w:rPr>
                <w:rFonts w:asciiTheme="majorBidi" w:eastAsia="Times New Roman" w:hAnsiTheme="majorBidi" w:cstheme="majorBidi"/>
                <w:color w:val="000000"/>
                <w:sz w:val="24"/>
                <w:szCs w:val="24"/>
              </w:rPr>
            </w:pPr>
          </w:p>
        </w:tc>
        <w:tc>
          <w:tcPr>
            <w:tcW w:w="1243" w:type="dxa"/>
            <w:tcBorders>
              <w:top w:val="nil"/>
              <w:left w:val="nil"/>
              <w:bottom w:val="single" w:sz="4" w:space="0" w:color="auto"/>
              <w:right w:val="single" w:sz="12" w:space="0" w:color="000000"/>
            </w:tcBorders>
            <w:shd w:val="clear" w:color="auto" w:fill="auto"/>
            <w:vAlign w:val="center"/>
            <w:hideMark/>
          </w:tcPr>
          <w:p w:rsidR="00466D67" w:rsidRDefault="00161513" w:rsidP="00727F1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Increased</w:t>
            </w:r>
          </w:p>
          <w:p w:rsidR="00161513" w:rsidRPr="00A9539B" w:rsidRDefault="00161513" w:rsidP="00727F19">
            <w:pPr>
              <w:spacing w:after="0" w:line="240" w:lineRule="auto"/>
              <w:jc w:val="center"/>
              <w:rPr>
                <w:rFonts w:asciiTheme="majorBidi" w:eastAsia="Times New Roman" w:hAnsiTheme="majorBidi" w:cstheme="majorBidi"/>
                <w:color w:val="000000"/>
                <w:sz w:val="24"/>
                <w:szCs w:val="24"/>
              </w:rPr>
            </w:pPr>
          </w:p>
        </w:tc>
        <w:tc>
          <w:tcPr>
            <w:tcW w:w="1593" w:type="dxa"/>
            <w:tcBorders>
              <w:top w:val="nil"/>
              <w:left w:val="nil"/>
              <w:bottom w:val="single" w:sz="4" w:space="0" w:color="auto"/>
              <w:right w:val="single" w:sz="4" w:space="0" w:color="auto"/>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40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37</w:t>
            </w:r>
          </w:p>
        </w:tc>
        <w:tc>
          <w:tcPr>
            <w:tcW w:w="1260" w:type="dxa"/>
            <w:tcBorders>
              <w:top w:val="nil"/>
              <w:left w:val="single" w:sz="4" w:space="0" w:color="auto"/>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23</w:t>
            </w:r>
          </w:p>
        </w:tc>
        <w:tc>
          <w:tcPr>
            <w:tcW w:w="893" w:type="dxa"/>
            <w:tcBorders>
              <w:top w:val="nil"/>
              <w:left w:val="nil"/>
              <w:bottom w:val="single" w:sz="4" w:space="0" w:color="auto"/>
              <w:right w:val="single" w:sz="12"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100</w:t>
            </w: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r w:rsidR="00466D67" w:rsidRPr="00A9539B" w:rsidTr="00727F19">
        <w:trPr>
          <w:trHeight w:val="300"/>
        </w:trPr>
        <w:tc>
          <w:tcPr>
            <w:tcW w:w="1091" w:type="dxa"/>
            <w:tcBorders>
              <w:top w:val="single" w:sz="4" w:space="0" w:color="auto"/>
              <w:left w:val="single" w:sz="12" w:space="0" w:color="000000"/>
              <w:bottom w:val="single" w:sz="4" w:space="0" w:color="auto"/>
              <w:right w:val="nil"/>
            </w:tcBorders>
            <w:vAlign w:val="center"/>
            <w:hideMark/>
          </w:tcPr>
          <w:p w:rsidR="00466D67" w:rsidRPr="00A9539B" w:rsidRDefault="00466D67" w:rsidP="00466D67">
            <w:pPr>
              <w:spacing w:after="0" w:line="240" w:lineRule="auto"/>
              <w:jc w:val="right"/>
              <w:rPr>
                <w:rFonts w:asciiTheme="majorBidi" w:eastAsia="Times New Roman" w:hAnsiTheme="majorBidi" w:cstheme="majorBidi"/>
                <w:color w:val="000000"/>
                <w:sz w:val="24"/>
                <w:szCs w:val="24"/>
              </w:rPr>
            </w:pPr>
          </w:p>
        </w:tc>
        <w:tc>
          <w:tcPr>
            <w:tcW w:w="1243" w:type="dxa"/>
            <w:tcBorders>
              <w:top w:val="single" w:sz="4" w:space="0" w:color="auto"/>
              <w:left w:val="nil"/>
              <w:bottom w:val="single" w:sz="4" w:space="0" w:color="auto"/>
              <w:right w:val="single" w:sz="12" w:space="0" w:color="000000"/>
            </w:tcBorders>
            <w:shd w:val="clear" w:color="auto" w:fill="auto"/>
            <w:vAlign w:val="center"/>
            <w:hideMark/>
          </w:tcPr>
          <w:p w:rsidR="00466D67" w:rsidRDefault="00161513" w:rsidP="00727F1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Doesn’t increase</w:t>
            </w:r>
          </w:p>
          <w:p w:rsidR="00161513" w:rsidRPr="00A9539B" w:rsidRDefault="00161513" w:rsidP="00727F19">
            <w:pPr>
              <w:spacing w:after="0" w:line="240" w:lineRule="auto"/>
              <w:jc w:val="center"/>
              <w:rPr>
                <w:rFonts w:asciiTheme="majorBidi" w:eastAsia="Times New Roman" w:hAnsiTheme="majorBidi" w:cstheme="majorBidi"/>
                <w:color w:val="000000"/>
                <w:sz w:val="24"/>
                <w:szCs w:val="24"/>
              </w:rPr>
            </w:pPr>
          </w:p>
        </w:tc>
        <w:tc>
          <w:tcPr>
            <w:tcW w:w="1593"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54</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9</w:t>
            </w:r>
          </w:p>
        </w:tc>
        <w:tc>
          <w:tcPr>
            <w:tcW w:w="893" w:type="dxa"/>
            <w:tcBorders>
              <w:top w:val="single" w:sz="4" w:space="0" w:color="auto"/>
              <w:left w:val="nil"/>
              <w:bottom w:val="single" w:sz="4" w:space="0" w:color="auto"/>
              <w:right w:val="single" w:sz="12"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66</w:t>
            </w: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r w:rsidR="00466D67" w:rsidRPr="00A9539B" w:rsidTr="00727F19">
        <w:trPr>
          <w:trHeight w:val="480"/>
        </w:trPr>
        <w:tc>
          <w:tcPr>
            <w:tcW w:w="1091" w:type="dxa"/>
            <w:tcBorders>
              <w:top w:val="single" w:sz="4" w:space="0" w:color="auto"/>
              <w:left w:val="single" w:sz="12" w:space="0" w:color="000000"/>
              <w:bottom w:val="single" w:sz="4" w:space="0" w:color="auto"/>
              <w:right w:val="nil"/>
            </w:tcBorders>
            <w:vAlign w:val="center"/>
            <w:hideMark/>
          </w:tcPr>
          <w:p w:rsidR="00466D67" w:rsidRPr="00A9539B" w:rsidRDefault="00466D67" w:rsidP="00466D67">
            <w:pPr>
              <w:spacing w:after="0" w:line="240" w:lineRule="auto"/>
              <w:jc w:val="right"/>
              <w:rPr>
                <w:rFonts w:asciiTheme="majorBidi" w:eastAsia="Times New Roman" w:hAnsiTheme="majorBidi" w:cstheme="majorBidi"/>
                <w:color w:val="000000"/>
                <w:sz w:val="24"/>
                <w:szCs w:val="24"/>
              </w:rPr>
            </w:pPr>
          </w:p>
        </w:tc>
        <w:tc>
          <w:tcPr>
            <w:tcW w:w="1243" w:type="dxa"/>
            <w:tcBorders>
              <w:top w:val="single" w:sz="4" w:space="0" w:color="auto"/>
              <w:left w:val="nil"/>
              <w:bottom w:val="single" w:sz="4" w:space="0" w:color="auto"/>
              <w:right w:val="single" w:sz="12" w:space="0" w:color="000000"/>
            </w:tcBorders>
            <w:shd w:val="clear" w:color="auto" w:fill="auto"/>
            <w:vAlign w:val="center"/>
            <w:hideMark/>
          </w:tcPr>
          <w:p w:rsidR="00466D67" w:rsidRDefault="00161513" w:rsidP="00727F19">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Increased sometimes</w:t>
            </w:r>
          </w:p>
          <w:p w:rsidR="00161513" w:rsidRPr="00A9539B" w:rsidRDefault="00161513" w:rsidP="00727F19">
            <w:pPr>
              <w:spacing w:after="0" w:line="240" w:lineRule="auto"/>
              <w:jc w:val="center"/>
              <w:rPr>
                <w:rFonts w:asciiTheme="majorBidi" w:eastAsia="Times New Roman" w:hAnsiTheme="majorBidi" w:cstheme="majorBidi"/>
                <w:color w:val="000000"/>
                <w:sz w:val="24"/>
                <w:szCs w:val="24"/>
              </w:rPr>
            </w:pPr>
          </w:p>
        </w:tc>
        <w:tc>
          <w:tcPr>
            <w:tcW w:w="1593"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w:t>
            </w:r>
          </w:p>
        </w:tc>
        <w:tc>
          <w:tcPr>
            <w:tcW w:w="1440"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33</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30</w:t>
            </w:r>
          </w:p>
        </w:tc>
        <w:tc>
          <w:tcPr>
            <w:tcW w:w="893" w:type="dxa"/>
            <w:tcBorders>
              <w:top w:val="single" w:sz="4" w:space="0" w:color="auto"/>
              <w:left w:val="nil"/>
              <w:bottom w:val="single" w:sz="4" w:space="0" w:color="auto"/>
              <w:right w:val="single" w:sz="12"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69</w:t>
            </w: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r w:rsidR="00466D67" w:rsidRPr="00A9539B" w:rsidTr="00727F19">
        <w:trPr>
          <w:trHeight w:val="315"/>
        </w:trPr>
        <w:tc>
          <w:tcPr>
            <w:tcW w:w="2334" w:type="dxa"/>
            <w:gridSpan w:val="2"/>
            <w:tcBorders>
              <w:top w:val="single" w:sz="4" w:space="0" w:color="auto"/>
              <w:left w:val="single" w:sz="12" w:space="0" w:color="000000"/>
              <w:bottom w:val="single" w:sz="12" w:space="0" w:color="000000"/>
              <w:right w:val="single" w:sz="12" w:space="0" w:color="000000"/>
            </w:tcBorders>
            <w:shd w:val="clear" w:color="auto" w:fill="auto"/>
            <w:hideMark/>
          </w:tcPr>
          <w:p w:rsidR="00466D67" w:rsidRPr="00A9539B" w:rsidRDefault="00466D67" w:rsidP="00466D67">
            <w:pPr>
              <w:spacing w:after="0" w:line="240" w:lineRule="auto"/>
              <w:jc w:val="right"/>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Total</w:t>
            </w:r>
          </w:p>
        </w:tc>
        <w:tc>
          <w:tcPr>
            <w:tcW w:w="1593" w:type="dxa"/>
            <w:tcBorders>
              <w:top w:val="single" w:sz="4" w:space="0" w:color="auto"/>
              <w:left w:val="nil"/>
              <w:bottom w:val="single" w:sz="12" w:space="0" w:color="000000"/>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49</w:t>
            </w:r>
          </w:p>
        </w:tc>
        <w:tc>
          <w:tcPr>
            <w:tcW w:w="1440" w:type="dxa"/>
            <w:tcBorders>
              <w:top w:val="single" w:sz="4" w:space="0" w:color="auto"/>
              <w:left w:val="nil"/>
              <w:bottom w:val="single" w:sz="12" w:space="0" w:color="000000"/>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124</w:t>
            </w:r>
          </w:p>
        </w:tc>
        <w:tc>
          <w:tcPr>
            <w:tcW w:w="1260" w:type="dxa"/>
            <w:tcBorders>
              <w:top w:val="single" w:sz="4" w:space="0" w:color="auto"/>
              <w:left w:val="nil"/>
              <w:bottom w:val="single" w:sz="12" w:space="0" w:color="000000"/>
              <w:right w:val="single" w:sz="4"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62</w:t>
            </w:r>
          </w:p>
        </w:tc>
        <w:tc>
          <w:tcPr>
            <w:tcW w:w="893" w:type="dxa"/>
            <w:tcBorders>
              <w:top w:val="single" w:sz="4" w:space="0" w:color="auto"/>
              <w:left w:val="nil"/>
              <w:bottom w:val="single" w:sz="12" w:space="0" w:color="000000"/>
              <w:right w:val="single" w:sz="12" w:space="0" w:color="000000"/>
            </w:tcBorders>
            <w:shd w:val="clear" w:color="auto" w:fill="auto"/>
            <w:noWrap/>
            <w:vAlign w:val="center"/>
            <w:hideMark/>
          </w:tcPr>
          <w:p w:rsidR="00466D67" w:rsidRPr="00A9539B" w:rsidRDefault="00466D67" w:rsidP="00727F19">
            <w:pPr>
              <w:spacing w:after="0" w:line="240" w:lineRule="auto"/>
              <w:jc w:val="center"/>
              <w:rPr>
                <w:rFonts w:asciiTheme="majorBidi" w:eastAsia="Times New Roman" w:hAnsiTheme="majorBidi" w:cstheme="majorBidi"/>
                <w:color w:val="000000"/>
                <w:sz w:val="24"/>
                <w:szCs w:val="24"/>
              </w:rPr>
            </w:pPr>
            <w:r w:rsidRPr="00A9539B">
              <w:rPr>
                <w:rFonts w:asciiTheme="majorBidi" w:eastAsia="Times New Roman" w:hAnsiTheme="majorBidi" w:cstheme="majorBidi"/>
                <w:color w:val="000000"/>
                <w:sz w:val="24"/>
                <w:szCs w:val="24"/>
              </w:rPr>
              <w:t>235</w:t>
            </w:r>
          </w:p>
        </w:tc>
        <w:tc>
          <w:tcPr>
            <w:tcW w:w="236"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c>
          <w:tcPr>
            <w:tcW w:w="960" w:type="dxa"/>
            <w:tcBorders>
              <w:top w:val="nil"/>
              <w:left w:val="nil"/>
              <w:bottom w:val="nil"/>
              <w:right w:val="nil"/>
            </w:tcBorders>
            <w:shd w:val="clear" w:color="auto" w:fill="auto"/>
            <w:noWrap/>
            <w:vAlign w:val="bottom"/>
            <w:hideMark/>
          </w:tcPr>
          <w:p w:rsidR="00466D67" w:rsidRPr="00A9539B" w:rsidRDefault="00466D67" w:rsidP="00466D67">
            <w:pPr>
              <w:spacing w:after="0" w:line="240" w:lineRule="auto"/>
              <w:rPr>
                <w:rFonts w:asciiTheme="majorBidi" w:eastAsia="Times New Roman" w:hAnsiTheme="majorBidi" w:cstheme="majorBidi"/>
                <w:color w:val="000000"/>
                <w:sz w:val="24"/>
                <w:szCs w:val="24"/>
              </w:rPr>
            </w:pPr>
          </w:p>
        </w:tc>
      </w:tr>
    </w:tbl>
    <w:p w:rsidR="00FE09D4" w:rsidRPr="0010476E" w:rsidRDefault="0010476E" w:rsidP="0010476E">
      <w:pPr>
        <w:pStyle w:val="ListParagraph"/>
        <w:numPr>
          <w:ilvl w:val="0"/>
          <w:numId w:val="5"/>
        </w:numPr>
        <w:rPr>
          <w:rFonts w:eastAsiaTheme="minorEastAsia"/>
        </w:rPr>
      </w:pPr>
      <w:r>
        <w:rPr>
          <w:rFonts w:asciiTheme="majorBidi" w:eastAsiaTheme="minorEastAsia" w:hAnsiTheme="majorBidi" w:cstheme="majorBidi"/>
          <w:sz w:val="24"/>
          <w:szCs w:val="24"/>
        </w:rPr>
        <w:t>Students who noticed increased productivity and listening while studying are slightly similar to those who noticed increased productivity and do not listen to music while studying.</w:t>
      </w:r>
    </w:p>
    <w:p w:rsidR="00FE09D4" w:rsidRPr="00371554" w:rsidRDefault="00FE09D4" w:rsidP="00371554">
      <w:pPr>
        <w:pStyle w:val="Footer"/>
        <w:ind w:left="720"/>
        <w:rPr>
          <w:rFonts w:asciiTheme="majorBidi" w:hAnsiTheme="majorBidi" w:cstheme="majorBidi"/>
          <w:sz w:val="24"/>
          <w:szCs w:val="24"/>
        </w:rPr>
      </w:pPr>
    </w:p>
    <w:p w:rsidR="00FE09D4" w:rsidRPr="0010476E" w:rsidRDefault="00FE09D4">
      <w:pPr>
        <w:rPr>
          <w:rFonts w:asciiTheme="majorBidi" w:hAnsiTheme="majorBidi" w:cstheme="majorBidi"/>
          <w:sz w:val="24"/>
          <w:szCs w:val="24"/>
        </w:rPr>
      </w:pPr>
      <w:r>
        <w:rPr>
          <w:rFonts w:asciiTheme="majorBidi" w:hAnsiTheme="majorBidi" w:cstheme="majorBidi"/>
          <w:sz w:val="48"/>
          <w:szCs w:val="48"/>
        </w:rPr>
        <w:br w:type="page"/>
      </w:r>
    </w:p>
    <w:p w:rsidR="00FE09D4" w:rsidRDefault="00FE09D4" w:rsidP="007F34BE">
      <w:pPr>
        <w:pStyle w:val="Footer"/>
        <w:rPr>
          <w:rFonts w:asciiTheme="majorBidi" w:hAnsiTheme="majorBidi" w:cstheme="majorBidi"/>
          <w:sz w:val="48"/>
          <w:szCs w:val="48"/>
        </w:rPr>
      </w:pPr>
    </w:p>
    <w:p w:rsidR="00FE09D4" w:rsidRDefault="00FE09D4" w:rsidP="007F34BE">
      <w:pPr>
        <w:pStyle w:val="Footer"/>
        <w:rPr>
          <w:rFonts w:asciiTheme="majorBidi" w:hAnsiTheme="majorBidi" w:cstheme="majorBidi"/>
          <w:sz w:val="48"/>
          <w:szCs w:val="48"/>
        </w:rPr>
      </w:pPr>
    </w:p>
    <w:p w:rsidR="00FE09D4" w:rsidRDefault="00FE09D4" w:rsidP="007F34BE">
      <w:pPr>
        <w:pStyle w:val="Footer"/>
        <w:rPr>
          <w:rFonts w:asciiTheme="majorBidi" w:hAnsiTheme="majorBidi" w:cstheme="majorBidi"/>
          <w:sz w:val="48"/>
          <w:szCs w:val="48"/>
        </w:rPr>
      </w:pPr>
    </w:p>
    <w:p w:rsidR="00B124E6" w:rsidRDefault="00B124E6" w:rsidP="007F34BE">
      <w:pPr>
        <w:pStyle w:val="Footer"/>
        <w:rPr>
          <w:rFonts w:asciiTheme="majorBidi" w:hAnsiTheme="majorBidi" w:cstheme="majorBidi"/>
          <w:sz w:val="48"/>
          <w:szCs w:val="48"/>
        </w:rPr>
      </w:pPr>
    </w:p>
    <w:p w:rsidR="00B124E6" w:rsidRDefault="00B124E6" w:rsidP="007F34BE">
      <w:pPr>
        <w:pStyle w:val="Footer"/>
        <w:rPr>
          <w:rFonts w:asciiTheme="majorBidi" w:hAnsiTheme="majorBidi" w:cstheme="majorBidi"/>
          <w:sz w:val="48"/>
          <w:szCs w:val="48"/>
        </w:rPr>
      </w:pPr>
    </w:p>
    <w:p w:rsidR="00B124E6" w:rsidRDefault="00B124E6" w:rsidP="007F34BE">
      <w:pPr>
        <w:pStyle w:val="Footer"/>
        <w:rPr>
          <w:rFonts w:asciiTheme="majorBidi" w:hAnsiTheme="majorBidi" w:cstheme="majorBidi"/>
          <w:sz w:val="48"/>
          <w:szCs w:val="48"/>
        </w:rPr>
      </w:pPr>
    </w:p>
    <w:p w:rsidR="00B124E6" w:rsidRDefault="00B124E6" w:rsidP="007F34BE">
      <w:pPr>
        <w:pStyle w:val="Footer"/>
        <w:rPr>
          <w:rFonts w:asciiTheme="majorBidi" w:hAnsiTheme="majorBidi" w:cstheme="majorBidi"/>
          <w:sz w:val="48"/>
          <w:szCs w:val="48"/>
        </w:rPr>
      </w:pPr>
    </w:p>
    <w:p w:rsidR="00233F39" w:rsidRDefault="00233F39" w:rsidP="007F34BE">
      <w:pPr>
        <w:pStyle w:val="Footer"/>
        <w:rPr>
          <w:rFonts w:asciiTheme="majorBidi" w:hAnsiTheme="majorBidi" w:cstheme="majorBidi"/>
          <w:sz w:val="48"/>
          <w:szCs w:val="48"/>
        </w:rPr>
      </w:pPr>
    </w:p>
    <w:p w:rsidR="00FE09D4" w:rsidRDefault="00FE09D4" w:rsidP="007F34BE">
      <w:pPr>
        <w:pStyle w:val="Footer"/>
        <w:rPr>
          <w:rFonts w:asciiTheme="majorBidi" w:hAnsiTheme="majorBidi" w:cstheme="majorBidi"/>
          <w:sz w:val="48"/>
          <w:szCs w:val="48"/>
        </w:rPr>
      </w:pPr>
    </w:p>
    <w:p w:rsidR="00371554" w:rsidRDefault="00371554" w:rsidP="007F34BE">
      <w:pPr>
        <w:pStyle w:val="Footer"/>
        <w:rPr>
          <w:rFonts w:asciiTheme="majorBidi" w:hAnsiTheme="majorBidi" w:cstheme="majorBidi"/>
          <w:sz w:val="48"/>
          <w:szCs w:val="48"/>
        </w:rPr>
      </w:pPr>
    </w:p>
    <w:p w:rsidR="007C3E2E" w:rsidRDefault="007C3E2E" w:rsidP="007F34BE">
      <w:pPr>
        <w:pStyle w:val="Footer"/>
        <w:rPr>
          <w:rFonts w:asciiTheme="majorBidi" w:hAnsiTheme="majorBidi" w:cstheme="majorBidi"/>
          <w:sz w:val="48"/>
          <w:szCs w:val="48"/>
        </w:rPr>
      </w:pPr>
    </w:p>
    <w:p w:rsidR="007C3E2E" w:rsidRDefault="007C3E2E" w:rsidP="007F34BE">
      <w:pPr>
        <w:pStyle w:val="Footer"/>
        <w:rPr>
          <w:rFonts w:asciiTheme="majorBidi" w:hAnsiTheme="majorBidi" w:cstheme="majorBidi"/>
          <w:sz w:val="48"/>
          <w:szCs w:val="48"/>
        </w:rPr>
      </w:pPr>
    </w:p>
    <w:p w:rsidR="00233F39" w:rsidRDefault="00233F39" w:rsidP="007F34BE">
      <w:pPr>
        <w:pStyle w:val="Footer"/>
        <w:rPr>
          <w:rFonts w:asciiTheme="majorBidi" w:hAnsiTheme="majorBidi" w:cstheme="majorBidi"/>
          <w:sz w:val="48"/>
          <w:szCs w:val="48"/>
        </w:rPr>
      </w:pPr>
    </w:p>
    <w:p w:rsidR="00FE09D4" w:rsidRDefault="00FE09D4" w:rsidP="007F34BE">
      <w:pPr>
        <w:pStyle w:val="Footer"/>
        <w:rPr>
          <w:rFonts w:asciiTheme="majorBidi" w:hAnsiTheme="majorBidi" w:cstheme="majorBidi"/>
          <w:sz w:val="48"/>
          <w:szCs w:val="48"/>
        </w:rPr>
      </w:pPr>
    </w:p>
    <w:p w:rsidR="00FE09D4" w:rsidRDefault="00466D67" w:rsidP="004C4E1F">
      <w:pPr>
        <w:pStyle w:val="Heading1"/>
        <w:rPr>
          <w:rFonts w:asciiTheme="majorBidi" w:hAnsiTheme="majorBidi"/>
          <w:b/>
          <w:bCs/>
          <w:color w:val="auto"/>
          <w:sz w:val="96"/>
          <w:szCs w:val="96"/>
        </w:rPr>
      </w:pPr>
      <w:r w:rsidRPr="00233F39">
        <w:rPr>
          <w:rFonts w:asciiTheme="majorBidi" w:hAnsiTheme="majorBidi"/>
          <w:b/>
          <w:bCs/>
          <w:color w:val="auto"/>
          <w:sz w:val="96"/>
          <w:szCs w:val="96"/>
        </w:rPr>
        <w:t>CHAPTER FIVE</w:t>
      </w:r>
    </w:p>
    <w:p w:rsidR="00813AB4" w:rsidRPr="00813AB4" w:rsidRDefault="00813AB4" w:rsidP="00813AB4">
      <w:pPr>
        <w:rPr>
          <w:rFonts w:asciiTheme="majorBidi" w:hAnsiTheme="majorBidi" w:cstheme="majorBidi"/>
          <w:sz w:val="40"/>
          <w:szCs w:val="40"/>
        </w:rPr>
      </w:pPr>
      <w:r w:rsidRPr="00813AB4">
        <w:rPr>
          <w:rFonts w:asciiTheme="majorBidi" w:hAnsiTheme="majorBidi" w:cstheme="majorBidi"/>
          <w:sz w:val="40"/>
          <w:szCs w:val="40"/>
        </w:rPr>
        <w:t>Discussion</w:t>
      </w:r>
    </w:p>
    <w:p w:rsidR="00371554" w:rsidRDefault="00371554">
      <w:pPr>
        <w:rPr>
          <w:rFonts w:asciiTheme="majorBidi" w:hAnsiTheme="majorBidi" w:cstheme="majorBidi"/>
          <w:b/>
          <w:bCs/>
          <w:sz w:val="96"/>
          <w:szCs w:val="96"/>
        </w:rPr>
      </w:pPr>
    </w:p>
    <w:p w:rsidR="007C3E2E" w:rsidRDefault="007C3E2E">
      <w:pPr>
        <w:rPr>
          <w:rFonts w:asciiTheme="majorBidi" w:hAnsiTheme="majorBidi" w:cstheme="majorBidi"/>
          <w:b/>
          <w:bCs/>
          <w:sz w:val="96"/>
          <w:szCs w:val="96"/>
        </w:rPr>
      </w:pPr>
    </w:p>
    <w:p w:rsidR="003D2FDF" w:rsidRPr="00813AB4" w:rsidRDefault="00B124E6" w:rsidP="00233F39">
      <w:pPr>
        <w:jc w:val="center"/>
        <w:rPr>
          <w:rFonts w:asciiTheme="majorBidi" w:hAnsiTheme="majorBidi" w:cstheme="majorBidi"/>
          <w:b/>
          <w:bCs/>
          <w:sz w:val="32"/>
          <w:szCs w:val="32"/>
        </w:rPr>
      </w:pPr>
      <w:r w:rsidRPr="00813AB4">
        <w:rPr>
          <w:rFonts w:asciiTheme="majorBidi" w:hAnsiTheme="majorBidi" w:cstheme="majorBidi"/>
          <w:b/>
          <w:bCs/>
          <w:sz w:val="32"/>
          <w:szCs w:val="32"/>
        </w:rPr>
        <w:lastRenderedPageBreak/>
        <w:t>Discussion</w:t>
      </w:r>
    </w:p>
    <w:p w:rsidR="00AE382E" w:rsidRPr="00372D1A" w:rsidRDefault="00806D56" w:rsidP="00AE382E">
      <w:pPr>
        <w:rPr>
          <w:rFonts w:asciiTheme="majorBidi" w:hAnsiTheme="majorBidi" w:cstheme="majorBidi"/>
          <w:color w:val="000000" w:themeColor="text1"/>
          <w:sz w:val="24"/>
          <w:szCs w:val="24"/>
        </w:rPr>
      </w:pPr>
      <w:r>
        <w:rPr>
          <w:rFonts w:asciiTheme="majorBidi" w:hAnsiTheme="majorBidi" w:cstheme="majorBidi"/>
          <w:sz w:val="24"/>
          <w:szCs w:val="24"/>
        </w:rPr>
        <w:t xml:space="preserve">Nowadays, music have been deeply involved in most of medical student’s lives. Also </w:t>
      </w:r>
      <w:r w:rsidR="00161513">
        <w:rPr>
          <w:rFonts w:asciiTheme="majorBidi" w:hAnsiTheme="majorBidi" w:cstheme="majorBidi"/>
          <w:sz w:val="24"/>
          <w:szCs w:val="24"/>
        </w:rPr>
        <w:t>it’s</w:t>
      </w:r>
      <w:r>
        <w:rPr>
          <w:rFonts w:asciiTheme="majorBidi" w:hAnsiTheme="majorBidi" w:cstheme="majorBidi"/>
          <w:sz w:val="24"/>
          <w:szCs w:val="24"/>
        </w:rPr>
        <w:t xml:space="preserve"> known </w:t>
      </w:r>
      <w:r w:rsidRPr="00372D1A">
        <w:rPr>
          <w:rFonts w:asciiTheme="majorBidi" w:hAnsiTheme="majorBidi" w:cstheme="majorBidi"/>
          <w:color w:val="000000" w:themeColor="text1"/>
          <w:sz w:val="24"/>
          <w:szCs w:val="24"/>
        </w:rPr>
        <w:t>for being mood changer for all people.</w:t>
      </w:r>
    </w:p>
    <w:p w:rsidR="00806D56" w:rsidRPr="00372D1A" w:rsidRDefault="00787AB7" w:rsidP="00290130">
      <w:pPr>
        <w:rPr>
          <w:rFonts w:asciiTheme="majorBidi" w:hAnsiTheme="majorBidi" w:cstheme="majorBidi"/>
          <w:color w:val="000000" w:themeColor="text1"/>
          <w:sz w:val="24"/>
          <w:szCs w:val="24"/>
        </w:rPr>
      </w:pPr>
      <w:r w:rsidRPr="00372D1A">
        <w:rPr>
          <w:rFonts w:asciiTheme="majorBidi" w:hAnsiTheme="majorBidi" w:cstheme="majorBidi"/>
          <w:color w:val="000000" w:themeColor="text1"/>
          <w:sz w:val="24"/>
          <w:szCs w:val="24"/>
        </w:rPr>
        <w:t>We found out that most of the medical students who listen to music are males 120 (51.1%), at the age group 2</w:t>
      </w:r>
      <w:r w:rsidR="0064323E" w:rsidRPr="00372D1A">
        <w:rPr>
          <w:rFonts w:asciiTheme="majorBidi" w:hAnsiTheme="majorBidi" w:cstheme="majorBidi"/>
          <w:color w:val="000000" w:themeColor="text1"/>
          <w:sz w:val="24"/>
          <w:szCs w:val="24"/>
        </w:rPr>
        <w:t>1-</w:t>
      </w:r>
      <w:r w:rsidRPr="00372D1A">
        <w:rPr>
          <w:rFonts w:asciiTheme="majorBidi" w:hAnsiTheme="majorBidi" w:cstheme="majorBidi"/>
          <w:color w:val="000000" w:themeColor="text1"/>
          <w:sz w:val="24"/>
          <w:szCs w:val="24"/>
        </w:rPr>
        <w:t>23 years old 134 (57%)</w:t>
      </w:r>
      <w:r w:rsidR="00290130">
        <w:rPr>
          <w:rFonts w:asciiTheme="majorBidi" w:hAnsiTheme="majorBidi" w:cstheme="majorBidi"/>
          <w:color w:val="000000" w:themeColor="text1"/>
          <w:sz w:val="24"/>
          <w:szCs w:val="24"/>
        </w:rPr>
        <w:t>,</w:t>
      </w:r>
      <w:r w:rsidR="00896734" w:rsidRPr="00372D1A">
        <w:rPr>
          <w:rFonts w:asciiTheme="majorBidi" w:hAnsiTheme="majorBidi" w:cstheme="majorBidi"/>
          <w:color w:val="000000" w:themeColor="text1"/>
          <w:sz w:val="24"/>
          <w:szCs w:val="24"/>
        </w:rPr>
        <w:t xml:space="preserve"> </w:t>
      </w:r>
      <w:r w:rsidR="00290130" w:rsidRPr="00372D1A">
        <w:rPr>
          <w:rFonts w:ascii="Times New Roman" w:hAnsi="Times New Roman" w:cs="Times New Roman"/>
          <w:color w:val="000000" w:themeColor="text1"/>
          <w:sz w:val="24"/>
          <w:szCs w:val="24"/>
        </w:rPr>
        <w:t>in contrast to</w:t>
      </w:r>
      <w:r w:rsidR="00896734" w:rsidRPr="00372D1A">
        <w:rPr>
          <w:rFonts w:asciiTheme="majorBidi" w:hAnsiTheme="majorBidi" w:cstheme="majorBidi"/>
          <w:color w:val="000000" w:themeColor="text1"/>
          <w:sz w:val="24"/>
          <w:szCs w:val="24"/>
        </w:rPr>
        <w:t xml:space="preserve"> a study </w:t>
      </w:r>
      <w:r w:rsidRPr="00372D1A">
        <w:rPr>
          <w:rFonts w:asciiTheme="majorBidi" w:hAnsiTheme="majorBidi" w:cstheme="majorBidi"/>
          <w:color w:val="000000" w:themeColor="text1"/>
          <w:sz w:val="24"/>
          <w:szCs w:val="24"/>
        </w:rPr>
        <w:t xml:space="preserve">was carried on 485 medical students in India </w:t>
      </w:r>
      <w:r w:rsidR="00896734" w:rsidRPr="00372D1A">
        <w:rPr>
          <w:rFonts w:asciiTheme="majorBidi" w:hAnsiTheme="majorBidi" w:cstheme="majorBidi"/>
          <w:color w:val="000000" w:themeColor="text1"/>
          <w:sz w:val="24"/>
          <w:szCs w:val="24"/>
        </w:rPr>
        <w:t>where females were the majority (56.3%), and age of 18-20 (47.4%). (</w:t>
      </w:r>
      <w:r w:rsidR="0072141B" w:rsidRPr="00372D1A">
        <w:rPr>
          <w:rFonts w:asciiTheme="majorBidi" w:hAnsiTheme="majorBidi" w:cstheme="majorBidi"/>
          <w:color w:val="000000" w:themeColor="text1"/>
          <w:sz w:val="24"/>
          <w:szCs w:val="24"/>
        </w:rPr>
        <w:t>5</w:t>
      </w:r>
      <w:r w:rsidR="00896734" w:rsidRPr="00372D1A">
        <w:rPr>
          <w:rFonts w:asciiTheme="majorBidi" w:hAnsiTheme="majorBidi" w:cstheme="majorBidi"/>
          <w:color w:val="000000" w:themeColor="text1"/>
          <w:sz w:val="24"/>
          <w:szCs w:val="24"/>
        </w:rPr>
        <w:t>)</w:t>
      </w:r>
      <w:r w:rsidR="0064323E" w:rsidRPr="00372D1A">
        <w:rPr>
          <w:rFonts w:asciiTheme="majorBidi" w:hAnsiTheme="majorBidi" w:cstheme="majorBidi"/>
          <w:color w:val="000000" w:themeColor="text1"/>
          <w:sz w:val="24"/>
          <w:szCs w:val="24"/>
        </w:rPr>
        <w:t>.</w:t>
      </w:r>
    </w:p>
    <w:p w:rsidR="0064323E" w:rsidRPr="00372D1A" w:rsidRDefault="007B43E5" w:rsidP="00AE382E">
      <w:pPr>
        <w:rPr>
          <w:rFonts w:asciiTheme="majorBidi" w:hAnsiTheme="majorBidi" w:cstheme="majorBidi"/>
          <w:color w:val="000000" w:themeColor="text1"/>
          <w:sz w:val="24"/>
          <w:szCs w:val="24"/>
        </w:rPr>
      </w:pPr>
      <w:r w:rsidRPr="00372D1A">
        <w:rPr>
          <w:rFonts w:asciiTheme="majorBidi" w:hAnsiTheme="majorBidi" w:cstheme="majorBidi"/>
          <w:color w:val="000000" w:themeColor="text1"/>
          <w:sz w:val="24"/>
          <w:szCs w:val="24"/>
        </w:rPr>
        <w:t>Mood Improvement due to music was agreed by 104 (44.3%) of medical students and 98 (41.7%) of students said it’s sometimes improve</w:t>
      </w:r>
      <w:r w:rsidR="00AE382E">
        <w:rPr>
          <w:rFonts w:asciiTheme="majorBidi" w:hAnsiTheme="majorBidi" w:cstheme="majorBidi"/>
          <w:color w:val="000000" w:themeColor="text1"/>
          <w:sz w:val="24"/>
          <w:szCs w:val="24"/>
        </w:rPr>
        <w:t xml:space="preserve">s their mood. Which supports a study </w:t>
      </w:r>
      <w:r w:rsidRPr="00372D1A">
        <w:rPr>
          <w:rFonts w:asciiTheme="majorBidi" w:hAnsiTheme="majorBidi" w:cstheme="majorBidi"/>
          <w:color w:val="000000" w:themeColor="text1"/>
          <w:sz w:val="24"/>
          <w:szCs w:val="24"/>
        </w:rPr>
        <w:t>proved that music had effects on our brains because it releases dopamine leading to reduction of anxiety (</w:t>
      </w:r>
      <w:r w:rsidR="0072141B" w:rsidRPr="00372D1A">
        <w:rPr>
          <w:rFonts w:asciiTheme="majorBidi" w:hAnsiTheme="majorBidi" w:cstheme="majorBidi"/>
          <w:color w:val="000000" w:themeColor="text1"/>
          <w:sz w:val="24"/>
          <w:szCs w:val="24"/>
        </w:rPr>
        <w:t>6</w:t>
      </w:r>
      <w:r w:rsidRPr="00372D1A">
        <w:rPr>
          <w:rFonts w:asciiTheme="majorBidi" w:hAnsiTheme="majorBidi" w:cstheme="majorBidi"/>
          <w:color w:val="000000" w:themeColor="text1"/>
          <w:sz w:val="24"/>
          <w:szCs w:val="24"/>
        </w:rPr>
        <w:t>).</w:t>
      </w:r>
    </w:p>
    <w:p w:rsidR="00872F3A" w:rsidRPr="00372D1A" w:rsidRDefault="007B43E5" w:rsidP="00290130">
      <w:pPr>
        <w:autoSpaceDE w:val="0"/>
        <w:autoSpaceDN w:val="0"/>
        <w:adjustRightInd w:val="0"/>
        <w:spacing w:after="0" w:line="360" w:lineRule="auto"/>
        <w:rPr>
          <w:rFonts w:ascii="Times New Roman" w:hAnsi="Times New Roman" w:cs="Times New Roman"/>
          <w:color w:val="000000" w:themeColor="text1"/>
          <w:sz w:val="24"/>
          <w:szCs w:val="24"/>
        </w:rPr>
      </w:pPr>
      <w:r w:rsidRPr="00372D1A">
        <w:rPr>
          <w:rFonts w:asciiTheme="majorBidi" w:hAnsiTheme="majorBidi" w:cstheme="majorBidi"/>
          <w:color w:val="000000" w:themeColor="text1"/>
          <w:sz w:val="24"/>
          <w:szCs w:val="24"/>
        </w:rPr>
        <w:t>When linking music to productivity of students, 100 (42.6%) of students noticed an</w:t>
      </w:r>
      <w:r w:rsidR="00872F3A" w:rsidRPr="00372D1A">
        <w:rPr>
          <w:rFonts w:asciiTheme="majorBidi" w:hAnsiTheme="majorBidi" w:cstheme="majorBidi"/>
          <w:color w:val="000000" w:themeColor="text1"/>
          <w:sz w:val="24"/>
          <w:szCs w:val="24"/>
        </w:rPr>
        <w:t xml:space="preserve"> absolute</w:t>
      </w:r>
      <w:r w:rsidRPr="00372D1A">
        <w:rPr>
          <w:rFonts w:asciiTheme="majorBidi" w:hAnsiTheme="majorBidi" w:cstheme="majorBidi"/>
          <w:color w:val="000000" w:themeColor="text1"/>
          <w:sz w:val="24"/>
          <w:szCs w:val="24"/>
        </w:rPr>
        <w:t xml:space="preserve"> increase in pro</w:t>
      </w:r>
      <w:r w:rsidR="00872F3A" w:rsidRPr="00372D1A">
        <w:rPr>
          <w:rFonts w:asciiTheme="majorBidi" w:hAnsiTheme="majorBidi" w:cstheme="majorBidi"/>
          <w:color w:val="000000" w:themeColor="text1"/>
          <w:sz w:val="24"/>
          <w:szCs w:val="24"/>
        </w:rPr>
        <w:t>du</w:t>
      </w:r>
      <w:r w:rsidRPr="00372D1A">
        <w:rPr>
          <w:rFonts w:asciiTheme="majorBidi" w:hAnsiTheme="majorBidi" w:cstheme="majorBidi"/>
          <w:color w:val="000000" w:themeColor="text1"/>
          <w:sz w:val="24"/>
          <w:szCs w:val="24"/>
        </w:rPr>
        <w:t xml:space="preserve">ctivity </w:t>
      </w:r>
      <w:r w:rsidR="00872F3A" w:rsidRPr="00372D1A">
        <w:rPr>
          <w:rFonts w:asciiTheme="majorBidi" w:hAnsiTheme="majorBidi" w:cstheme="majorBidi"/>
          <w:color w:val="000000" w:themeColor="text1"/>
          <w:sz w:val="24"/>
          <w:szCs w:val="24"/>
        </w:rPr>
        <w:t xml:space="preserve">and 69 (29.4%) sometimes notices increased productivity. </w:t>
      </w:r>
      <w:r w:rsidR="00AE382E">
        <w:rPr>
          <w:rFonts w:asciiTheme="majorBidi" w:hAnsiTheme="majorBidi" w:cstheme="majorBidi"/>
          <w:color w:val="000000" w:themeColor="text1"/>
          <w:sz w:val="24"/>
          <w:szCs w:val="24"/>
        </w:rPr>
        <w:t xml:space="preserve">While only </w:t>
      </w:r>
      <w:r w:rsidR="00872F3A" w:rsidRPr="00372D1A">
        <w:rPr>
          <w:rFonts w:asciiTheme="majorBidi" w:hAnsiTheme="majorBidi" w:cstheme="majorBidi"/>
          <w:color w:val="000000" w:themeColor="text1"/>
          <w:sz w:val="24"/>
          <w:szCs w:val="24"/>
        </w:rPr>
        <w:t xml:space="preserve">66 (28.1%) of students noticed no increased productivity at all. Which is kind of not expected. A study was done on </w:t>
      </w:r>
      <w:r w:rsidR="00872F3A" w:rsidRPr="00372D1A">
        <w:rPr>
          <w:rFonts w:ascii="Times New Roman" w:hAnsi="Times New Roman" w:cs="Times New Roman"/>
          <w:color w:val="000000" w:themeColor="text1"/>
          <w:sz w:val="24"/>
          <w:szCs w:val="24"/>
        </w:rPr>
        <w:t>56 software engineers who worked either in silence or while listening to different types of music, it found an enhanced not only in mood and output, but also quality</w:t>
      </w:r>
      <w:r w:rsidR="0072141B" w:rsidRPr="00372D1A">
        <w:rPr>
          <w:rFonts w:ascii="Times New Roman" w:hAnsi="Times New Roman" w:cs="Times New Roman"/>
          <w:color w:val="000000" w:themeColor="text1"/>
          <w:sz w:val="24"/>
          <w:szCs w:val="24"/>
        </w:rPr>
        <w:t>. (4</w:t>
      </w:r>
      <w:r w:rsidR="00872F3A" w:rsidRPr="00372D1A">
        <w:rPr>
          <w:rFonts w:ascii="Times New Roman" w:hAnsi="Times New Roman" w:cs="Times New Roman"/>
          <w:color w:val="000000" w:themeColor="text1"/>
          <w:sz w:val="24"/>
          <w:szCs w:val="24"/>
        </w:rPr>
        <w:t>)</w:t>
      </w:r>
      <w:r w:rsidR="00872F3A" w:rsidRPr="00372D1A">
        <w:rPr>
          <w:rFonts w:ascii="Times New Roman" w:hAnsi="Times New Roman" w:cs="Times New Roman"/>
          <w:color w:val="000000" w:themeColor="text1"/>
          <w:sz w:val="28"/>
          <w:szCs w:val="28"/>
        </w:rPr>
        <w:t xml:space="preserve">. </w:t>
      </w:r>
      <w:r w:rsidR="00872F3A" w:rsidRPr="00372D1A">
        <w:rPr>
          <w:rFonts w:ascii="Times New Roman" w:hAnsi="Times New Roman" w:cs="Times New Roman"/>
          <w:color w:val="000000" w:themeColor="text1"/>
          <w:sz w:val="24"/>
          <w:szCs w:val="24"/>
        </w:rPr>
        <w:t>Maybe due to difference between two fields or the sample size between the two studies. In addition most of medical students who listen to music</w:t>
      </w:r>
      <w:r w:rsidR="005E2F48" w:rsidRPr="00372D1A">
        <w:rPr>
          <w:rFonts w:ascii="Times New Roman" w:hAnsi="Times New Roman" w:cs="Times New Roman"/>
          <w:color w:val="000000" w:themeColor="text1"/>
          <w:sz w:val="24"/>
          <w:szCs w:val="24"/>
        </w:rPr>
        <w:t xml:space="preserve"> have good GPA, </w:t>
      </w:r>
      <w:r w:rsidR="00290130">
        <w:rPr>
          <w:rFonts w:ascii="Times New Roman" w:hAnsi="Times New Roman" w:cs="Times New Roman"/>
          <w:color w:val="000000" w:themeColor="text1"/>
          <w:sz w:val="24"/>
          <w:szCs w:val="24"/>
        </w:rPr>
        <w:t xml:space="preserve">which resembles </w:t>
      </w:r>
      <w:r w:rsidR="005E2F48" w:rsidRPr="00372D1A">
        <w:rPr>
          <w:rFonts w:ascii="Times New Roman" w:hAnsi="Times New Roman" w:cs="Times New Roman"/>
          <w:color w:val="000000" w:themeColor="text1"/>
          <w:sz w:val="24"/>
          <w:szCs w:val="24"/>
        </w:rPr>
        <w:t>a study carried out in USA saying that 94% of the students that were highly engaged in the arts went on to achieve higher education degrees compared to 76% in the low-arts .</w:t>
      </w:r>
      <w:r w:rsidR="005E2F48" w:rsidRPr="00372D1A">
        <w:rPr>
          <w:rFonts w:ascii="Times New Roman" w:hAnsi="Times New Roman" w:cs="Times New Roman"/>
          <w:color w:val="000000" w:themeColor="text1"/>
          <w:sz w:val="28"/>
          <w:szCs w:val="28"/>
        </w:rPr>
        <w:t>(</w:t>
      </w:r>
      <w:r w:rsidR="00372D1A" w:rsidRPr="00372D1A">
        <w:rPr>
          <w:rFonts w:ascii="Times New Roman" w:hAnsi="Times New Roman" w:cs="Times New Roman"/>
          <w:color w:val="000000" w:themeColor="text1"/>
          <w:sz w:val="28"/>
          <w:szCs w:val="28"/>
        </w:rPr>
        <w:t>8</w:t>
      </w:r>
      <w:r w:rsidR="005E2F48" w:rsidRPr="00372D1A">
        <w:rPr>
          <w:rFonts w:ascii="Times New Roman" w:hAnsi="Times New Roman" w:cs="Times New Roman"/>
          <w:color w:val="000000" w:themeColor="text1"/>
          <w:sz w:val="28"/>
          <w:szCs w:val="28"/>
        </w:rPr>
        <w:t>)</w:t>
      </w:r>
    </w:p>
    <w:p w:rsidR="005E2F48" w:rsidRPr="00372D1A" w:rsidRDefault="004E1544" w:rsidP="0072141B">
      <w:pPr>
        <w:autoSpaceDE w:val="0"/>
        <w:autoSpaceDN w:val="0"/>
        <w:adjustRightInd w:val="0"/>
        <w:spacing w:after="0" w:line="360" w:lineRule="auto"/>
        <w:rPr>
          <w:rFonts w:ascii="Times New Roman" w:hAnsi="Times New Roman" w:cs="Times New Roman"/>
          <w:color w:val="000000" w:themeColor="text1"/>
          <w:sz w:val="24"/>
          <w:szCs w:val="24"/>
        </w:rPr>
      </w:pPr>
      <w:r w:rsidRPr="00372D1A">
        <w:rPr>
          <w:rFonts w:ascii="Times New Roman" w:hAnsi="Times New Roman" w:cs="Times New Roman"/>
          <w:color w:val="000000" w:themeColor="text1"/>
          <w:sz w:val="24"/>
          <w:szCs w:val="24"/>
        </w:rPr>
        <w:t xml:space="preserve">Medical students who prefer listening to music between study gaps were 98 (41.7%) which are larger compared to those who listen during studying </w:t>
      </w:r>
      <w:r w:rsidR="0052638D" w:rsidRPr="00372D1A">
        <w:rPr>
          <w:rFonts w:ascii="Times New Roman" w:hAnsi="Times New Roman" w:cs="Times New Roman"/>
          <w:color w:val="000000" w:themeColor="text1"/>
          <w:sz w:val="24"/>
          <w:szCs w:val="24"/>
        </w:rPr>
        <w:t>itself 49</w:t>
      </w:r>
      <w:r w:rsidRPr="00372D1A">
        <w:rPr>
          <w:rFonts w:ascii="Times New Roman" w:hAnsi="Times New Roman" w:cs="Times New Roman"/>
          <w:color w:val="000000" w:themeColor="text1"/>
          <w:sz w:val="24"/>
          <w:szCs w:val="24"/>
        </w:rPr>
        <w:t xml:space="preserve"> (20.9%). Which makes sense. As a recent study adopted the Theory of Mozart Effect</w:t>
      </w:r>
      <w:r w:rsidR="0052638D" w:rsidRPr="00372D1A">
        <w:rPr>
          <w:rFonts w:ascii="Times New Roman" w:hAnsi="Times New Roman" w:cs="Times New Roman"/>
          <w:color w:val="000000" w:themeColor="text1"/>
          <w:sz w:val="24"/>
          <w:szCs w:val="24"/>
        </w:rPr>
        <w:t>, saying</w:t>
      </w:r>
      <w:r w:rsidRPr="00372D1A">
        <w:rPr>
          <w:rFonts w:ascii="Times New Roman" w:hAnsi="Times New Roman" w:cs="Times New Roman"/>
          <w:color w:val="000000" w:themeColor="text1"/>
          <w:sz w:val="24"/>
          <w:szCs w:val="24"/>
        </w:rPr>
        <w:t xml:space="preserve"> listening to music in intervals is more satisfactory and increases </w:t>
      </w:r>
      <w:r w:rsidR="0052638D" w:rsidRPr="00372D1A">
        <w:rPr>
          <w:rFonts w:ascii="Times New Roman" w:hAnsi="Times New Roman" w:cs="Times New Roman"/>
          <w:color w:val="000000" w:themeColor="text1"/>
          <w:sz w:val="24"/>
          <w:szCs w:val="24"/>
        </w:rPr>
        <w:t xml:space="preserve">IQ. </w:t>
      </w:r>
      <w:r w:rsidR="005E2F48" w:rsidRPr="00372D1A">
        <w:rPr>
          <w:rFonts w:ascii="Times New Roman" w:hAnsi="Times New Roman" w:cs="Times New Roman"/>
          <w:color w:val="000000" w:themeColor="text1"/>
          <w:sz w:val="24"/>
          <w:szCs w:val="24"/>
        </w:rPr>
        <w:t>(</w:t>
      </w:r>
      <w:r w:rsidR="0072141B" w:rsidRPr="00372D1A">
        <w:rPr>
          <w:rFonts w:ascii="Times New Roman" w:hAnsi="Times New Roman" w:cs="Times New Roman"/>
          <w:color w:val="000000" w:themeColor="text1"/>
          <w:sz w:val="24"/>
          <w:szCs w:val="24"/>
        </w:rPr>
        <w:t>3</w:t>
      </w:r>
      <w:r w:rsidR="005E2F48" w:rsidRPr="00372D1A">
        <w:rPr>
          <w:rFonts w:ascii="Times New Roman" w:hAnsi="Times New Roman" w:cs="Times New Roman"/>
          <w:color w:val="000000" w:themeColor="text1"/>
          <w:sz w:val="24"/>
          <w:szCs w:val="24"/>
        </w:rPr>
        <w:t>)</w:t>
      </w:r>
    </w:p>
    <w:p w:rsidR="00233F39" w:rsidRDefault="00C15172" w:rsidP="0072141B">
      <w:pPr>
        <w:autoSpaceDE w:val="0"/>
        <w:autoSpaceDN w:val="0"/>
        <w:adjustRightInd w:val="0"/>
        <w:spacing w:after="0" w:line="360" w:lineRule="auto"/>
        <w:rPr>
          <w:rFonts w:ascii="Times New Roman" w:hAnsi="Times New Roman" w:cs="Times New Roman"/>
          <w:sz w:val="24"/>
          <w:szCs w:val="24"/>
        </w:rPr>
      </w:pPr>
      <w:r w:rsidRPr="00372D1A">
        <w:rPr>
          <w:rFonts w:ascii="Times New Roman" w:hAnsi="Times New Roman" w:cs="Times New Roman"/>
          <w:color w:val="000000" w:themeColor="text1"/>
          <w:sz w:val="24"/>
          <w:szCs w:val="24"/>
        </w:rPr>
        <w:t xml:space="preserve">Music is thought to be addicted! It is theorized that because of the physiological changes </w:t>
      </w:r>
      <w:r w:rsidR="001A105A" w:rsidRPr="00372D1A">
        <w:rPr>
          <w:rFonts w:ascii="Times New Roman" w:hAnsi="Times New Roman" w:cs="Times New Roman"/>
          <w:color w:val="000000" w:themeColor="text1"/>
          <w:sz w:val="24"/>
          <w:szCs w:val="24"/>
        </w:rPr>
        <w:t xml:space="preserve">occur including dopamine releasing. </w:t>
      </w:r>
      <w:r w:rsidR="000965FF" w:rsidRPr="00372D1A">
        <w:rPr>
          <w:rFonts w:ascii="Times New Roman" w:hAnsi="Times New Roman" w:cs="Times New Roman"/>
          <w:color w:val="000000" w:themeColor="text1"/>
          <w:sz w:val="24"/>
          <w:szCs w:val="24"/>
        </w:rPr>
        <w:t>(</w:t>
      </w:r>
      <w:r w:rsidR="0072141B" w:rsidRPr="00372D1A">
        <w:rPr>
          <w:rFonts w:ascii="Times New Roman" w:hAnsi="Times New Roman" w:cs="Times New Roman"/>
          <w:color w:val="000000" w:themeColor="text1"/>
          <w:sz w:val="24"/>
          <w:szCs w:val="24"/>
        </w:rPr>
        <w:t>6</w:t>
      </w:r>
      <w:r w:rsidR="000965FF" w:rsidRPr="00372D1A">
        <w:rPr>
          <w:rFonts w:ascii="Times New Roman" w:hAnsi="Times New Roman" w:cs="Times New Roman"/>
          <w:color w:val="000000" w:themeColor="text1"/>
          <w:sz w:val="24"/>
          <w:szCs w:val="24"/>
        </w:rPr>
        <w:t xml:space="preserve">). </w:t>
      </w:r>
      <w:r w:rsidR="001A105A" w:rsidRPr="00372D1A">
        <w:rPr>
          <w:rFonts w:ascii="Times New Roman" w:hAnsi="Times New Roman" w:cs="Times New Roman"/>
          <w:color w:val="000000" w:themeColor="text1"/>
          <w:sz w:val="24"/>
          <w:szCs w:val="24"/>
        </w:rPr>
        <w:t xml:space="preserve">Assuring to this theory, we found that 101 (43%) of total medical students were not ready to give up listening to music and 70 (29.8%) of students were </w:t>
      </w:r>
      <w:r w:rsidR="001A105A">
        <w:rPr>
          <w:rFonts w:ascii="Times New Roman" w:hAnsi="Times New Roman" w:cs="Times New Roman"/>
          <w:sz w:val="24"/>
          <w:szCs w:val="24"/>
        </w:rPr>
        <w:t xml:space="preserve">not sure if they are ready to. Where only 64 (27.2%) of medical students </w:t>
      </w:r>
      <w:r w:rsidR="000965FF">
        <w:rPr>
          <w:rFonts w:ascii="Times New Roman" w:hAnsi="Times New Roman" w:cs="Times New Roman"/>
          <w:sz w:val="24"/>
          <w:szCs w:val="24"/>
        </w:rPr>
        <w:t xml:space="preserve">said that they </w:t>
      </w:r>
      <w:r w:rsidR="00233F39">
        <w:rPr>
          <w:rFonts w:ascii="Times New Roman" w:hAnsi="Times New Roman" w:cs="Times New Roman"/>
          <w:sz w:val="24"/>
          <w:szCs w:val="24"/>
        </w:rPr>
        <w:t>are capable</w:t>
      </w:r>
      <w:r w:rsidR="000965FF">
        <w:rPr>
          <w:rFonts w:ascii="Times New Roman" w:hAnsi="Times New Roman" w:cs="Times New Roman"/>
          <w:sz w:val="24"/>
          <w:szCs w:val="24"/>
        </w:rPr>
        <w:t xml:space="preserve"> of quitting listing to music.</w:t>
      </w:r>
    </w:p>
    <w:p w:rsidR="00233F39" w:rsidRDefault="00233F39" w:rsidP="00233F39">
      <w:pPr>
        <w:rPr>
          <w:rFonts w:ascii="Times New Roman" w:hAnsi="Times New Roman" w:cs="Times New Roman"/>
          <w:sz w:val="24"/>
          <w:szCs w:val="24"/>
        </w:rPr>
      </w:pPr>
      <w:r>
        <w:rPr>
          <w:rFonts w:ascii="Times New Roman" w:hAnsi="Times New Roman" w:cs="Times New Roman"/>
          <w:sz w:val="24"/>
          <w:szCs w:val="24"/>
        </w:rPr>
        <w:br w:type="page"/>
      </w:r>
    </w:p>
    <w:p w:rsidR="00233F39" w:rsidRDefault="00233F39" w:rsidP="00233F39">
      <w:pPr>
        <w:pStyle w:val="Heading1"/>
        <w:jc w:val="center"/>
        <w:rPr>
          <w:rFonts w:asciiTheme="majorBidi" w:hAnsiTheme="majorBidi"/>
          <w:color w:val="000000" w:themeColor="text1"/>
          <w:sz w:val="96"/>
          <w:szCs w:val="96"/>
        </w:rPr>
      </w:pPr>
    </w:p>
    <w:p w:rsidR="00233F39" w:rsidRDefault="00233F39" w:rsidP="00233F39">
      <w:pPr>
        <w:pStyle w:val="Heading1"/>
        <w:jc w:val="center"/>
        <w:rPr>
          <w:rFonts w:asciiTheme="majorBidi" w:hAnsiTheme="majorBidi"/>
          <w:color w:val="000000" w:themeColor="text1"/>
          <w:sz w:val="96"/>
          <w:szCs w:val="96"/>
        </w:rPr>
      </w:pPr>
    </w:p>
    <w:p w:rsidR="00233F39" w:rsidRDefault="00233F39" w:rsidP="00233F39">
      <w:pPr>
        <w:pStyle w:val="Heading1"/>
        <w:jc w:val="center"/>
        <w:rPr>
          <w:rFonts w:asciiTheme="majorBidi" w:hAnsiTheme="majorBidi"/>
          <w:color w:val="000000" w:themeColor="text1"/>
          <w:sz w:val="96"/>
          <w:szCs w:val="96"/>
        </w:rPr>
      </w:pPr>
    </w:p>
    <w:p w:rsidR="00233F39" w:rsidRDefault="00233F39" w:rsidP="00233F39">
      <w:pPr>
        <w:pStyle w:val="Heading1"/>
        <w:jc w:val="center"/>
        <w:rPr>
          <w:rFonts w:asciiTheme="majorBidi" w:hAnsiTheme="majorBidi"/>
          <w:color w:val="000000" w:themeColor="text1"/>
          <w:sz w:val="96"/>
          <w:szCs w:val="96"/>
        </w:rPr>
      </w:pPr>
    </w:p>
    <w:p w:rsidR="00233F39" w:rsidRDefault="00233F39" w:rsidP="00233F39">
      <w:pPr>
        <w:pStyle w:val="Heading1"/>
        <w:rPr>
          <w:rFonts w:asciiTheme="majorBidi" w:hAnsiTheme="majorBidi"/>
          <w:color w:val="000000" w:themeColor="text1"/>
          <w:sz w:val="96"/>
          <w:szCs w:val="96"/>
        </w:rPr>
      </w:pPr>
    </w:p>
    <w:p w:rsidR="00233F39" w:rsidRPr="00233F39" w:rsidRDefault="00233F39" w:rsidP="00233F39">
      <w:pPr>
        <w:pStyle w:val="Heading1"/>
        <w:rPr>
          <w:rFonts w:ascii="Times New Roman" w:eastAsiaTheme="minorHAnsi" w:hAnsi="Times New Roman" w:cs="Times New Roman"/>
          <w:color w:val="auto"/>
          <w:sz w:val="24"/>
          <w:szCs w:val="24"/>
        </w:rPr>
      </w:pPr>
      <w:r w:rsidRPr="00233F39">
        <w:rPr>
          <w:rFonts w:asciiTheme="majorBidi" w:hAnsiTheme="majorBidi"/>
          <w:b/>
          <w:bCs/>
          <w:color w:val="000000" w:themeColor="text1"/>
          <w:sz w:val="96"/>
          <w:szCs w:val="96"/>
        </w:rPr>
        <w:t>CHAPTER SIX</w:t>
      </w:r>
      <w:r w:rsidRPr="00233F39">
        <w:rPr>
          <w:rFonts w:ascii="Times New Roman" w:eastAsiaTheme="minorHAnsi" w:hAnsi="Times New Roman" w:cs="Times New Roman"/>
          <w:color w:val="auto"/>
          <w:sz w:val="24"/>
          <w:szCs w:val="24"/>
        </w:rPr>
        <w:br w:type="page"/>
      </w:r>
    </w:p>
    <w:p w:rsidR="00C15172" w:rsidRDefault="00C15172" w:rsidP="00233F39">
      <w:pPr>
        <w:rPr>
          <w:rFonts w:ascii="Times New Roman" w:hAnsi="Times New Roman" w:cs="Times New Roman"/>
          <w:sz w:val="24"/>
          <w:szCs w:val="24"/>
        </w:rPr>
      </w:pPr>
    </w:p>
    <w:p w:rsidR="003D2FDF" w:rsidRPr="0052638D" w:rsidRDefault="003D2FDF" w:rsidP="0052638D">
      <w:pPr>
        <w:autoSpaceDE w:val="0"/>
        <w:autoSpaceDN w:val="0"/>
        <w:adjustRightInd w:val="0"/>
        <w:spacing w:after="0" w:line="360" w:lineRule="auto"/>
        <w:rPr>
          <w:rFonts w:ascii="Times New Roman" w:hAnsi="Times New Roman" w:cs="Times New Roman"/>
          <w:sz w:val="24"/>
          <w:szCs w:val="24"/>
        </w:rPr>
      </w:pPr>
    </w:p>
    <w:p w:rsidR="00B124E6" w:rsidRPr="00227A66" w:rsidRDefault="00233F39" w:rsidP="00227A66">
      <w:pPr>
        <w:spacing w:line="360" w:lineRule="auto"/>
        <w:jc w:val="center"/>
        <w:rPr>
          <w:rFonts w:asciiTheme="majorBidi" w:hAnsiTheme="majorBidi" w:cstheme="majorBidi"/>
          <w:b/>
          <w:bCs/>
          <w:sz w:val="32"/>
          <w:szCs w:val="32"/>
        </w:rPr>
      </w:pPr>
      <w:r w:rsidRPr="00227A66">
        <w:rPr>
          <w:rFonts w:asciiTheme="majorBidi" w:hAnsiTheme="majorBidi" w:cstheme="majorBidi"/>
          <w:b/>
          <w:bCs/>
          <w:sz w:val="32"/>
          <w:szCs w:val="32"/>
        </w:rPr>
        <w:t>(6.1</w:t>
      </w:r>
      <w:r w:rsidR="00B124E6" w:rsidRPr="00227A66">
        <w:rPr>
          <w:rFonts w:asciiTheme="majorBidi" w:hAnsiTheme="majorBidi" w:cstheme="majorBidi"/>
          <w:b/>
          <w:bCs/>
          <w:sz w:val="32"/>
          <w:szCs w:val="32"/>
        </w:rPr>
        <w:t>)Conclusion</w:t>
      </w:r>
    </w:p>
    <w:p w:rsidR="00AC5C12" w:rsidRDefault="00AC5C12" w:rsidP="00227A66">
      <w:pPr>
        <w:spacing w:line="360" w:lineRule="auto"/>
        <w:rPr>
          <w:rFonts w:asciiTheme="majorBidi" w:hAnsiTheme="majorBidi" w:cstheme="majorBidi"/>
          <w:sz w:val="24"/>
          <w:szCs w:val="24"/>
        </w:rPr>
      </w:pPr>
      <w:r>
        <w:rPr>
          <w:rFonts w:asciiTheme="majorBidi" w:hAnsiTheme="majorBidi" w:cstheme="majorBidi"/>
          <w:sz w:val="24"/>
          <w:szCs w:val="24"/>
        </w:rPr>
        <w:t>The study was conducted in Karary University to assess the effect of music in medical students</w:t>
      </w:r>
      <w:r w:rsidR="00371554">
        <w:rPr>
          <w:rFonts w:asciiTheme="majorBidi" w:hAnsiTheme="majorBidi" w:cstheme="majorBidi"/>
          <w:sz w:val="24"/>
          <w:szCs w:val="24"/>
        </w:rPr>
        <w:t>’</w:t>
      </w:r>
      <w:r w:rsidR="003F2FCB">
        <w:rPr>
          <w:rFonts w:asciiTheme="majorBidi" w:hAnsiTheme="majorBidi" w:cstheme="majorBidi"/>
          <w:sz w:val="24"/>
          <w:szCs w:val="24"/>
        </w:rPr>
        <w:t xml:space="preserve"> life generally and academically</w:t>
      </w:r>
      <w:r>
        <w:rPr>
          <w:rFonts w:asciiTheme="majorBidi" w:hAnsiTheme="majorBidi" w:cstheme="majorBidi"/>
          <w:sz w:val="24"/>
          <w:szCs w:val="24"/>
        </w:rPr>
        <w:t>.</w:t>
      </w:r>
    </w:p>
    <w:p w:rsidR="003F2FCB" w:rsidRDefault="003F2FCB" w:rsidP="00227A66">
      <w:pPr>
        <w:spacing w:line="360" w:lineRule="auto"/>
        <w:rPr>
          <w:rFonts w:asciiTheme="majorBidi" w:hAnsiTheme="majorBidi" w:cstheme="majorBidi"/>
          <w:sz w:val="24"/>
          <w:szCs w:val="24"/>
        </w:rPr>
      </w:pPr>
      <w:r>
        <w:rPr>
          <w:rFonts w:asciiTheme="majorBidi" w:hAnsiTheme="majorBidi" w:cstheme="majorBidi"/>
          <w:sz w:val="24"/>
          <w:szCs w:val="24"/>
        </w:rPr>
        <w:t xml:space="preserve">According to the result of data collection, most of medical students </w:t>
      </w:r>
      <w:r w:rsidR="000A199E">
        <w:rPr>
          <w:rFonts w:asciiTheme="majorBidi" w:hAnsiTheme="majorBidi" w:cstheme="majorBidi"/>
          <w:sz w:val="24"/>
          <w:szCs w:val="24"/>
        </w:rPr>
        <w:t>listen to music and not ready to abandon listening to it, with a percentage of only 26% of students think it is waste of time.</w:t>
      </w:r>
    </w:p>
    <w:p w:rsidR="003F2FCB" w:rsidRDefault="003F2FCB" w:rsidP="00227A66">
      <w:pPr>
        <w:spacing w:line="360" w:lineRule="auto"/>
        <w:rPr>
          <w:rFonts w:asciiTheme="majorBidi" w:hAnsiTheme="majorBidi" w:cstheme="majorBidi"/>
          <w:sz w:val="24"/>
          <w:szCs w:val="24"/>
        </w:rPr>
      </w:pPr>
      <w:r>
        <w:rPr>
          <w:rFonts w:asciiTheme="majorBidi" w:hAnsiTheme="majorBidi" w:cstheme="majorBidi"/>
          <w:sz w:val="24"/>
          <w:szCs w:val="24"/>
        </w:rPr>
        <w:t xml:space="preserve">The study shows that music increases productivity and reduces stress anxiety. Also to have maximum benefit of music you better listen in intervals between studying. </w:t>
      </w:r>
    </w:p>
    <w:p w:rsidR="000A199E" w:rsidRDefault="003F2FCB" w:rsidP="00227A66">
      <w:pPr>
        <w:spacing w:line="360" w:lineRule="auto"/>
        <w:rPr>
          <w:rFonts w:asciiTheme="majorBidi" w:hAnsiTheme="majorBidi" w:cstheme="majorBidi"/>
          <w:sz w:val="24"/>
          <w:szCs w:val="24"/>
        </w:rPr>
      </w:pPr>
      <w:r>
        <w:rPr>
          <w:rFonts w:asciiTheme="majorBidi" w:hAnsiTheme="majorBidi" w:cstheme="majorBidi"/>
          <w:sz w:val="24"/>
          <w:szCs w:val="24"/>
        </w:rPr>
        <w:t>Most of students who think music is distracting use headphones, so basically to get the relaxant and satisfactory effects of music you better play through speakers.</w:t>
      </w:r>
    </w:p>
    <w:p w:rsidR="003F2FCB" w:rsidRDefault="003F2FCB" w:rsidP="00227A66">
      <w:pPr>
        <w:spacing w:line="360" w:lineRule="auto"/>
        <w:rPr>
          <w:rFonts w:asciiTheme="majorBidi" w:hAnsiTheme="majorBidi" w:cstheme="majorBidi"/>
          <w:sz w:val="24"/>
          <w:szCs w:val="24"/>
        </w:rPr>
      </w:pPr>
    </w:p>
    <w:p w:rsidR="000A199E" w:rsidRPr="00AC5C12" w:rsidRDefault="000A199E" w:rsidP="00AC5C12">
      <w:pPr>
        <w:rPr>
          <w:rFonts w:asciiTheme="majorBidi" w:hAnsiTheme="majorBidi" w:cstheme="majorBidi"/>
          <w:sz w:val="24"/>
          <w:szCs w:val="24"/>
        </w:rPr>
      </w:pPr>
    </w:p>
    <w:p w:rsidR="00B124E6" w:rsidRPr="00AC5C12" w:rsidRDefault="00B124E6" w:rsidP="00AC5C12">
      <w:pPr>
        <w:rPr>
          <w:rFonts w:asciiTheme="majorBidi" w:hAnsiTheme="majorBidi" w:cstheme="majorBidi"/>
          <w:b/>
          <w:bCs/>
          <w:sz w:val="24"/>
          <w:szCs w:val="24"/>
        </w:rPr>
      </w:pPr>
      <w:r>
        <w:rPr>
          <w:rFonts w:asciiTheme="majorBidi" w:hAnsiTheme="majorBidi" w:cstheme="majorBidi"/>
          <w:b/>
          <w:bCs/>
          <w:sz w:val="64"/>
          <w:szCs w:val="64"/>
        </w:rPr>
        <w:br w:type="page"/>
      </w:r>
    </w:p>
    <w:p w:rsidR="00B124E6" w:rsidRPr="00227A66" w:rsidRDefault="00233F39" w:rsidP="00227A66">
      <w:pPr>
        <w:spacing w:line="360" w:lineRule="auto"/>
        <w:jc w:val="center"/>
        <w:rPr>
          <w:rFonts w:asciiTheme="majorBidi" w:hAnsiTheme="majorBidi" w:cstheme="majorBidi"/>
          <w:b/>
          <w:bCs/>
          <w:sz w:val="32"/>
          <w:szCs w:val="32"/>
        </w:rPr>
      </w:pPr>
      <w:r w:rsidRPr="00227A66">
        <w:rPr>
          <w:rFonts w:asciiTheme="majorBidi" w:hAnsiTheme="majorBidi" w:cstheme="majorBidi"/>
          <w:b/>
          <w:bCs/>
          <w:sz w:val="32"/>
          <w:szCs w:val="32"/>
        </w:rPr>
        <w:lastRenderedPageBreak/>
        <w:t>(6.2</w:t>
      </w:r>
      <w:r w:rsidR="00B124E6" w:rsidRPr="00227A66">
        <w:rPr>
          <w:rFonts w:asciiTheme="majorBidi" w:hAnsiTheme="majorBidi" w:cstheme="majorBidi"/>
          <w:b/>
          <w:bCs/>
          <w:sz w:val="32"/>
          <w:szCs w:val="32"/>
        </w:rPr>
        <w:t>)Recommendations</w:t>
      </w:r>
    </w:p>
    <w:p w:rsidR="000A199E" w:rsidRDefault="004F62B1" w:rsidP="00227A66">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Further studies must be carried out with larger sample size to evaluate contribution of medical students among Karary University in music considering different music genres and with better facilities.</w:t>
      </w:r>
    </w:p>
    <w:p w:rsidR="004F62B1" w:rsidRDefault="004F62B1" w:rsidP="00227A66">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 xml:space="preserve">Medical students should listen to music in intervals among their study periods but not during studying. </w:t>
      </w:r>
    </w:p>
    <w:p w:rsidR="004F62B1" w:rsidRDefault="00CB39F8" w:rsidP="00227A66">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As a stressful field; medical students should be aware about the stress relieving properties of music, if used in the right place and time.</w:t>
      </w:r>
    </w:p>
    <w:p w:rsidR="00CB39F8" w:rsidRPr="000A199E" w:rsidRDefault="00CB39F8" w:rsidP="00CB39F8">
      <w:pPr>
        <w:pStyle w:val="ListParagraph"/>
        <w:rPr>
          <w:rFonts w:asciiTheme="majorBidi" w:hAnsiTheme="majorBidi" w:cstheme="majorBidi"/>
          <w:sz w:val="24"/>
          <w:szCs w:val="24"/>
        </w:rPr>
      </w:pPr>
    </w:p>
    <w:p w:rsidR="00B124E6" w:rsidRPr="000A199E" w:rsidRDefault="00B124E6" w:rsidP="000A199E">
      <w:pPr>
        <w:rPr>
          <w:rFonts w:asciiTheme="majorBidi" w:hAnsiTheme="majorBidi" w:cstheme="majorBidi"/>
          <w:b/>
          <w:bCs/>
          <w:sz w:val="24"/>
          <w:szCs w:val="24"/>
        </w:rPr>
      </w:pPr>
      <w:r>
        <w:rPr>
          <w:rFonts w:asciiTheme="majorBidi" w:hAnsiTheme="majorBidi" w:cstheme="majorBidi"/>
          <w:b/>
          <w:bCs/>
          <w:sz w:val="64"/>
          <w:szCs w:val="64"/>
        </w:rPr>
        <w:br w:type="page"/>
      </w:r>
    </w:p>
    <w:p w:rsidR="00B124E6" w:rsidRPr="00227A66" w:rsidRDefault="004E5C99" w:rsidP="00B124E6">
      <w:pPr>
        <w:jc w:val="center"/>
        <w:rPr>
          <w:rFonts w:asciiTheme="majorBidi" w:hAnsiTheme="majorBidi" w:cstheme="majorBidi"/>
          <w:b/>
          <w:bCs/>
          <w:sz w:val="32"/>
          <w:szCs w:val="32"/>
          <w:u w:val="single"/>
        </w:rPr>
      </w:pPr>
      <w:r w:rsidRPr="00227A66">
        <w:rPr>
          <w:rFonts w:asciiTheme="majorBidi" w:hAnsiTheme="majorBidi" w:cstheme="majorBidi"/>
          <w:b/>
          <w:bCs/>
          <w:sz w:val="32"/>
          <w:szCs w:val="32"/>
          <w:u w:val="single"/>
        </w:rPr>
        <w:lastRenderedPageBreak/>
        <w:t>References</w:t>
      </w:r>
    </w:p>
    <w:p w:rsidR="004E5C99" w:rsidRPr="00227A66" w:rsidRDefault="004E5C99" w:rsidP="00227A66">
      <w:pPr>
        <w:pStyle w:val="ListParagraph"/>
        <w:numPr>
          <w:ilvl w:val="0"/>
          <w:numId w:val="4"/>
        </w:numPr>
        <w:spacing w:line="360" w:lineRule="auto"/>
        <w:rPr>
          <w:rStyle w:val="Hyperlink"/>
          <w:rFonts w:asciiTheme="majorBidi" w:hAnsiTheme="majorBidi" w:cstheme="majorBidi"/>
          <w:color w:val="auto"/>
          <w:sz w:val="24"/>
          <w:szCs w:val="24"/>
          <w:u w:val="none"/>
        </w:rPr>
      </w:pPr>
      <w:r w:rsidRPr="00227A66">
        <w:rPr>
          <w:rFonts w:asciiTheme="majorBidi" w:hAnsiTheme="majorBidi" w:cstheme="majorBidi"/>
          <w:sz w:val="24"/>
          <w:szCs w:val="24"/>
        </w:rPr>
        <w:t>Lehrer J. Wired [Internet]. [place unknown]: Jonah Lehrer; 2011. Available from</w:t>
      </w:r>
      <w:r w:rsidR="00933AD3" w:rsidRPr="00227A66">
        <w:rPr>
          <w:rFonts w:asciiTheme="majorBidi" w:hAnsiTheme="majorBidi" w:cstheme="majorBidi"/>
          <w:sz w:val="24"/>
          <w:szCs w:val="24"/>
        </w:rPr>
        <w:t xml:space="preserve">: </w:t>
      </w:r>
      <w:hyperlink r:id="rId32" w:history="1">
        <w:r w:rsidR="00933AD3" w:rsidRPr="00227A66">
          <w:rPr>
            <w:rStyle w:val="Hyperlink"/>
            <w:rFonts w:asciiTheme="majorBidi" w:hAnsiTheme="majorBidi" w:cstheme="majorBidi"/>
            <w:sz w:val="24"/>
            <w:szCs w:val="24"/>
          </w:rPr>
          <w:t>www.wired.com/2011/01/the-neuroscience-of-music/amp</w:t>
        </w:r>
      </w:hyperlink>
      <w:r w:rsidR="006E18CC" w:rsidRPr="00227A66">
        <w:rPr>
          <w:rStyle w:val="Hyperlink"/>
          <w:rFonts w:asciiTheme="majorBidi" w:hAnsiTheme="majorBidi" w:cstheme="majorBidi"/>
          <w:sz w:val="24"/>
          <w:szCs w:val="24"/>
        </w:rPr>
        <w:t>.</w:t>
      </w:r>
    </w:p>
    <w:p w:rsidR="006E18CC" w:rsidRPr="00227A66" w:rsidRDefault="006E18CC" w:rsidP="00227A66">
      <w:pPr>
        <w:pStyle w:val="ListParagraph"/>
        <w:spacing w:line="360" w:lineRule="auto"/>
        <w:rPr>
          <w:rFonts w:asciiTheme="majorBidi" w:hAnsiTheme="majorBidi" w:cstheme="majorBidi"/>
          <w:sz w:val="24"/>
          <w:szCs w:val="24"/>
        </w:rPr>
      </w:pPr>
    </w:p>
    <w:p w:rsidR="00A9539B" w:rsidRPr="00227A66" w:rsidRDefault="00933AD3" w:rsidP="00227A66">
      <w:pPr>
        <w:pStyle w:val="ListParagraph"/>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Blog [Internet]. United States of America: Audio-Technica; 2017. Available from:</w:t>
      </w:r>
      <w:r w:rsidR="006E18CC" w:rsidRPr="00227A66">
        <w:rPr>
          <w:rFonts w:asciiTheme="majorBidi" w:hAnsiTheme="majorBidi" w:cstheme="majorBidi"/>
          <w:sz w:val="24"/>
          <w:szCs w:val="24"/>
        </w:rPr>
        <w:t xml:space="preserve"> </w:t>
      </w:r>
      <w:hyperlink r:id="rId33" w:history="1">
        <w:r w:rsidRPr="00227A66">
          <w:rPr>
            <w:rStyle w:val="Hyperlink"/>
            <w:rFonts w:asciiTheme="majorBidi" w:hAnsiTheme="majorBidi" w:cstheme="majorBidi"/>
            <w:sz w:val="24"/>
            <w:szCs w:val="24"/>
          </w:rPr>
          <w:t>https://blog.audio-technica.com/science-behind-relaxing-effects-music/</w:t>
        </w:r>
      </w:hyperlink>
      <w:r w:rsidRPr="00227A66">
        <w:rPr>
          <w:rFonts w:asciiTheme="majorBidi" w:hAnsiTheme="majorBidi" w:cstheme="majorBidi"/>
          <w:sz w:val="24"/>
          <w:szCs w:val="24"/>
        </w:rPr>
        <w:t>.</w:t>
      </w:r>
    </w:p>
    <w:p w:rsidR="006E18CC" w:rsidRPr="00227A66" w:rsidRDefault="006E18CC" w:rsidP="00227A66">
      <w:pPr>
        <w:pStyle w:val="ListParagraph"/>
        <w:spacing w:line="360" w:lineRule="auto"/>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Dr. Shaw G, Leng X. TopTenReviews</w:t>
      </w:r>
      <w:r w:rsidR="00A07C79" w:rsidRPr="00227A66">
        <w:rPr>
          <w:rFonts w:asciiTheme="majorBidi" w:hAnsiTheme="majorBidi" w:cstheme="majorBidi"/>
          <w:sz w:val="24"/>
          <w:szCs w:val="24"/>
        </w:rPr>
        <w:t xml:space="preserve"> [Internet]</w:t>
      </w:r>
      <w:r w:rsidRPr="00227A66">
        <w:rPr>
          <w:rFonts w:asciiTheme="majorBidi" w:hAnsiTheme="majorBidi" w:cstheme="majorBidi"/>
          <w:sz w:val="24"/>
          <w:szCs w:val="24"/>
        </w:rPr>
        <w:t>. [place</w:t>
      </w:r>
      <w:r w:rsidR="00A07C79" w:rsidRPr="00227A66">
        <w:rPr>
          <w:rFonts w:asciiTheme="majorBidi" w:hAnsiTheme="majorBidi" w:cstheme="majorBidi"/>
          <w:sz w:val="24"/>
          <w:szCs w:val="24"/>
        </w:rPr>
        <w:t xml:space="preserve"> </w:t>
      </w:r>
      <w:r w:rsidRPr="00227A66">
        <w:rPr>
          <w:rFonts w:asciiTheme="majorBidi" w:hAnsiTheme="majorBidi" w:cstheme="majorBidi"/>
          <w:sz w:val="24"/>
          <w:szCs w:val="24"/>
        </w:rPr>
        <w:t xml:space="preserve">unknown]: </w:t>
      </w:r>
      <w:hyperlink r:id="rId34" w:history="1">
        <w:r w:rsidRPr="00227A66">
          <w:rPr>
            <w:rFonts w:asciiTheme="majorBidi" w:hAnsiTheme="majorBidi" w:cstheme="majorBidi"/>
            <w:sz w:val="24"/>
            <w:szCs w:val="24"/>
          </w:rPr>
          <w:t>Cristopher Fowers</w:t>
        </w:r>
      </w:hyperlink>
      <w:r w:rsidRPr="00227A66">
        <w:rPr>
          <w:rFonts w:asciiTheme="majorBidi" w:hAnsiTheme="majorBidi" w:cstheme="majorBidi"/>
          <w:sz w:val="24"/>
          <w:szCs w:val="24"/>
        </w:rPr>
        <w:t xml:space="preserve">; 2014 September 05. Available from: </w:t>
      </w:r>
      <w:hyperlink r:id="rId35" w:history="1">
        <w:r w:rsidRPr="00227A66">
          <w:rPr>
            <w:rStyle w:val="Hyperlink"/>
            <w:rFonts w:asciiTheme="majorBidi" w:hAnsiTheme="majorBidi" w:cstheme="majorBidi"/>
            <w:sz w:val="24"/>
            <w:szCs w:val="24"/>
          </w:rPr>
          <w:t>https://www.toptenreviews.com/the-mozart-effect</w:t>
        </w:r>
      </w:hyperlink>
      <w:r w:rsidRPr="00227A66">
        <w:rPr>
          <w:rFonts w:asciiTheme="majorBidi" w:hAnsiTheme="majorBidi" w:cstheme="majorBidi"/>
          <w:sz w:val="24"/>
          <w:szCs w:val="24"/>
        </w:rPr>
        <w:t>.</w:t>
      </w:r>
    </w:p>
    <w:p w:rsidR="006E18CC" w:rsidRPr="00227A66" w:rsidRDefault="006E18CC" w:rsidP="00227A66">
      <w:pPr>
        <w:pStyle w:val="PlainText"/>
        <w:spacing w:line="360" w:lineRule="auto"/>
        <w:ind w:left="720"/>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Kemmis S. Zapier</w:t>
      </w:r>
      <w:r w:rsidR="00A07C79" w:rsidRPr="00227A66">
        <w:rPr>
          <w:rFonts w:asciiTheme="majorBidi" w:hAnsiTheme="majorBidi" w:cstheme="majorBidi"/>
          <w:sz w:val="24"/>
          <w:szCs w:val="24"/>
        </w:rPr>
        <w:t xml:space="preserve"> [Internet]</w:t>
      </w:r>
      <w:r w:rsidRPr="00227A66">
        <w:rPr>
          <w:rFonts w:asciiTheme="majorBidi" w:hAnsiTheme="majorBidi" w:cstheme="majorBidi"/>
          <w:sz w:val="24"/>
          <w:szCs w:val="24"/>
        </w:rPr>
        <w:t xml:space="preserve">. [place unknown]: Sam Kemmis; 2019 April 11. Available from: </w:t>
      </w:r>
      <w:hyperlink r:id="rId36" w:history="1">
        <w:r w:rsidRPr="00227A66">
          <w:rPr>
            <w:rStyle w:val="Hyperlink"/>
            <w:rFonts w:asciiTheme="majorBidi" w:hAnsiTheme="majorBidi" w:cstheme="majorBidi"/>
            <w:sz w:val="24"/>
            <w:szCs w:val="24"/>
          </w:rPr>
          <w:t>https://zapier.com/blog/music-and-productivity/</w:t>
        </w:r>
      </w:hyperlink>
      <w:r w:rsidR="008D440D" w:rsidRPr="00227A66">
        <w:rPr>
          <w:rFonts w:asciiTheme="majorBidi" w:hAnsiTheme="majorBidi" w:cstheme="majorBidi"/>
          <w:sz w:val="24"/>
          <w:szCs w:val="24"/>
        </w:rPr>
        <w:t>.</w:t>
      </w:r>
    </w:p>
    <w:p w:rsidR="006E18CC" w:rsidRPr="00227A66" w:rsidRDefault="006E18CC" w:rsidP="00227A66">
      <w:pPr>
        <w:pStyle w:val="PlainText"/>
        <w:spacing w:line="360" w:lineRule="auto"/>
        <w:ind w:left="720"/>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 xml:space="preserve">Rekha T, Unnikrishnan B, Mithra PP, Kumar N, Bukelo MJ, Ballala K. Perceptions and practices regarding use of personal listening devices among medical students in coastal South </w:t>
      </w:r>
      <w:r w:rsidR="00371554" w:rsidRPr="00227A66">
        <w:rPr>
          <w:rFonts w:asciiTheme="majorBidi" w:hAnsiTheme="majorBidi" w:cstheme="majorBidi"/>
          <w:sz w:val="24"/>
          <w:szCs w:val="24"/>
        </w:rPr>
        <w:t>India. Noise Health</w:t>
      </w:r>
      <w:r w:rsidR="006E18CC" w:rsidRPr="00227A66">
        <w:rPr>
          <w:rFonts w:asciiTheme="majorBidi" w:hAnsiTheme="majorBidi" w:cstheme="majorBidi"/>
          <w:sz w:val="24"/>
          <w:szCs w:val="24"/>
        </w:rPr>
        <w:t>. 2011 September; 13(54):</w:t>
      </w:r>
      <w:r w:rsidRPr="00227A66">
        <w:rPr>
          <w:rFonts w:asciiTheme="majorBidi" w:hAnsiTheme="majorBidi" w:cstheme="majorBidi"/>
          <w:sz w:val="24"/>
          <w:szCs w:val="24"/>
        </w:rPr>
        <w:t>329-332.</w:t>
      </w:r>
    </w:p>
    <w:p w:rsidR="006E18CC" w:rsidRPr="00227A66" w:rsidRDefault="006E18CC" w:rsidP="00227A66">
      <w:pPr>
        <w:pStyle w:val="PlainText"/>
        <w:spacing w:line="360" w:lineRule="auto"/>
        <w:ind w:left="720"/>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Vrushali S, Jayashree V. Study of stress, self-esteem and depression in medical students and effect of music on</w:t>
      </w:r>
      <w:r w:rsidR="006E18CC" w:rsidRPr="00227A66">
        <w:rPr>
          <w:rFonts w:asciiTheme="majorBidi" w:hAnsiTheme="majorBidi" w:cstheme="majorBidi"/>
          <w:sz w:val="24"/>
          <w:szCs w:val="24"/>
        </w:rPr>
        <w:t xml:space="preserve"> perceived stress. 2014; 58(3):</w:t>
      </w:r>
      <w:r w:rsidRPr="00227A66">
        <w:rPr>
          <w:rFonts w:asciiTheme="majorBidi" w:hAnsiTheme="majorBidi" w:cstheme="majorBidi"/>
          <w:sz w:val="24"/>
          <w:szCs w:val="24"/>
        </w:rPr>
        <w:t>298-301.</w:t>
      </w:r>
    </w:p>
    <w:p w:rsidR="006E18CC" w:rsidRPr="00227A66" w:rsidRDefault="006E18CC" w:rsidP="00227A66">
      <w:pPr>
        <w:pStyle w:val="PlainText"/>
        <w:spacing w:line="360" w:lineRule="auto"/>
        <w:ind w:left="720"/>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 xml:space="preserve">Donnelly B. Medicine. USA: </w:t>
      </w:r>
      <w:hyperlink r:id="rId37" w:history="1">
        <w:r w:rsidRPr="00227A66">
          <w:rPr>
            <w:rFonts w:asciiTheme="majorBidi" w:hAnsiTheme="majorBidi" w:cstheme="majorBidi"/>
            <w:sz w:val="24"/>
            <w:szCs w:val="24"/>
          </w:rPr>
          <w:t>Brianna Donnelly</w:t>
        </w:r>
      </w:hyperlink>
      <w:r w:rsidRPr="00227A66">
        <w:rPr>
          <w:rFonts w:asciiTheme="majorBidi" w:hAnsiTheme="majorBidi" w:cstheme="majorBidi"/>
          <w:sz w:val="24"/>
          <w:szCs w:val="24"/>
        </w:rPr>
        <w:t xml:space="preserve">; 2019 September. Available from: </w:t>
      </w:r>
      <w:hyperlink r:id="rId38" w:history="1">
        <w:r w:rsidRPr="00227A66">
          <w:rPr>
            <w:rStyle w:val="Hyperlink"/>
            <w:rFonts w:asciiTheme="majorBidi" w:hAnsiTheme="majorBidi" w:cstheme="majorBidi"/>
            <w:sz w:val="24"/>
            <w:szCs w:val="24"/>
          </w:rPr>
          <w:t>https://ysjournal.com/the-effects-of-studying-music-on-brain-waves-demonstrated-through-eeg-technology/</w:t>
        </w:r>
      </w:hyperlink>
      <w:r w:rsidRPr="00227A66">
        <w:rPr>
          <w:rFonts w:asciiTheme="majorBidi" w:hAnsiTheme="majorBidi" w:cstheme="majorBidi"/>
          <w:sz w:val="24"/>
          <w:szCs w:val="24"/>
        </w:rPr>
        <w:t xml:space="preserve"> .</w:t>
      </w:r>
    </w:p>
    <w:p w:rsidR="006E18CC" w:rsidRPr="00227A66" w:rsidRDefault="006E18CC" w:rsidP="00227A66">
      <w:pPr>
        <w:pStyle w:val="PlainText"/>
        <w:spacing w:line="360" w:lineRule="auto"/>
        <w:ind w:left="720"/>
        <w:rPr>
          <w:rFonts w:asciiTheme="majorBidi" w:hAnsiTheme="majorBidi" w:cstheme="majorBidi"/>
          <w:sz w:val="24"/>
          <w:szCs w:val="24"/>
        </w:rPr>
      </w:pPr>
    </w:p>
    <w:p w:rsidR="00A9539B" w:rsidRPr="00227A66" w:rsidRDefault="00A9539B" w:rsidP="00227A66">
      <w:pPr>
        <w:pStyle w:val="PlainText"/>
        <w:numPr>
          <w:ilvl w:val="0"/>
          <w:numId w:val="4"/>
        </w:numPr>
        <w:spacing w:line="360" w:lineRule="auto"/>
        <w:rPr>
          <w:rFonts w:asciiTheme="majorBidi" w:hAnsiTheme="majorBidi" w:cstheme="majorBidi"/>
          <w:sz w:val="24"/>
          <w:szCs w:val="24"/>
        </w:rPr>
      </w:pPr>
      <w:r w:rsidRPr="00227A66">
        <w:rPr>
          <w:rFonts w:asciiTheme="majorBidi" w:hAnsiTheme="majorBidi" w:cstheme="majorBidi"/>
          <w:sz w:val="24"/>
          <w:szCs w:val="24"/>
        </w:rPr>
        <w:t>Garner A, Dr</w:t>
      </w:r>
      <w:r w:rsidR="0072141B" w:rsidRPr="00227A66">
        <w:rPr>
          <w:rFonts w:asciiTheme="majorBidi" w:hAnsiTheme="majorBidi" w:cstheme="majorBidi"/>
          <w:sz w:val="24"/>
          <w:szCs w:val="24"/>
        </w:rPr>
        <w:t>.</w:t>
      </w:r>
      <w:r w:rsidRPr="00227A66">
        <w:rPr>
          <w:rFonts w:asciiTheme="majorBidi" w:hAnsiTheme="majorBidi" w:cstheme="majorBidi"/>
          <w:sz w:val="24"/>
          <w:szCs w:val="24"/>
        </w:rPr>
        <w:t xml:space="preserve"> Burgess S, Dr</w:t>
      </w:r>
      <w:r w:rsidR="0072141B" w:rsidRPr="00227A66">
        <w:rPr>
          <w:rFonts w:asciiTheme="majorBidi" w:hAnsiTheme="majorBidi" w:cstheme="majorBidi"/>
          <w:sz w:val="24"/>
          <w:szCs w:val="24"/>
        </w:rPr>
        <w:t>.</w:t>
      </w:r>
      <w:r w:rsidRPr="00227A66">
        <w:rPr>
          <w:rFonts w:asciiTheme="majorBidi" w:hAnsiTheme="majorBidi" w:cstheme="majorBidi"/>
          <w:sz w:val="24"/>
          <w:szCs w:val="24"/>
        </w:rPr>
        <w:t xml:space="preserve"> Sturgeon M.  A Literature Review on the Beneﬁts of Music</w:t>
      </w:r>
      <w:r w:rsidR="00290130" w:rsidRPr="00227A66">
        <w:rPr>
          <w:rFonts w:asciiTheme="majorBidi" w:hAnsiTheme="majorBidi" w:cstheme="majorBidi"/>
          <w:sz w:val="24"/>
          <w:szCs w:val="24"/>
        </w:rPr>
        <w:t xml:space="preserve"> </w:t>
      </w:r>
      <w:r w:rsidRPr="00227A66">
        <w:rPr>
          <w:rFonts w:asciiTheme="majorBidi" w:hAnsiTheme="majorBidi" w:cstheme="majorBidi"/>
          <w:sz w:val="24"/>
          <w:szCs w:val="24"/>
        </w:rPr>
        <w:t>Education: Beyond the Scope o</w:t>
      </w:r>
      <w:r w:rsidR="00290130" w:rsidRPr="00227A66">
        <w:rPr>
          <w:rFonts w:asciiTheme="majorBidi" w:hAnsiTheme="majorBidi" w:cstheme="majorBidi"/>
          <w:sz w:val="24"/>
          <w:szCs w:val="24"/>
        </w:rPr>
        <w:t xml:space="preserve">f Academics. ResearchgateUSA: </w:t>
      </w:r>
      <w:r w:rsidRPr="00227A66">
        <w:rPr>
          <w:rFonts w:asciiTheme="majorBidi" w:hAnsiTheme="majorBidi" w:cstheme="majorBidi"/>
          <w:sz w:val="24"/>
          <w:szCs w:val="24"/>
        </w:rPr>
        <w:t xml:space="preserve">2019 September: </w:t>
      </w:r>
      <w:hyperlink r:id="rId39" w:history="1">
        <w:r w:rsidRPr="00227A66">
          <w:rPr>
            <w:rFonts w:asciiTheme="majorBidi" w:hAnsiTheme="majorBidi" w:cstheme="majorBidi"/>
            <w:sz w:val="24"/>
            <w:szCs w:val="24"/>
          </w:rPr>
          <w:t>Ashley Nichole Garner</w:t>
        </w:r>
      </w:hyperlink>
      <w:r w:rsidRPr="00227A66">
        <w:rPr>
          <w:rFonts w:asciiTheme="majorBidi" w:hAnsiTheme="majorBidi" w:cstheme="majorBidi"/>
          <w:sz w:val="24"/>
          <w:szCs w:val="24"/>
        </w:rPr>
        <w:t xml:space="preserve">, </w:t>
      </w:r>
      <w:hyperlink r:id="rId40" w:history="1">
        <w:r w:rsidRPr="00227A66">
          <w:rPr>
            <w:rFonts w:asciiTheme="majorBidi" w:hAnsiTheme="majorBidi" w:cstheme="majorBidi"/>
            <w:sz w:val="24"/>
            <w:szCs w:val="24"/>
          </w:rPr>
          <w:t>Michael Sturgeon</w:t>
        </w:r>
      </w:hyperlink>
      <w:r w:rsidRPr="00227A66">
        <w:rPr>
          <w:rFonts w:asciiTheme="majorBidi" w:hAnsiTheme="majorBidi" w:cstheme="majorBidi"/>
          <w:sz w:val="24"/>
          <w:szCs w:val="24"/>
        </w:rPr>
        <w:t xml:space="preserve">, </w:t>
      </w:r>
      <w:r w:rsidR="00372D1A" w:rsidRPr="00227A66">
        <w:rPr>
          <w:rFonts w:asciiTheme="majorBidi" w:hAnsiTheme="majorBidi" w:cstheme="majorBidi"/>
          <w:sz w:val="24"/>
          <w:szCs w:val="24"/>
        </w:rPr>
        <w:t xml:space="preserve">and </w:t>
      </w:r>
      <w:hyperlink r:id="rId41" w:history="1">
        <w:r w:rsidRPr="00227A66">
          <w:rPr>
            <w:rFonts w:asciiTheme="majorBidi" w:hAnsiTheme="majorBidi" w:cstheme="majorBidi"/>
            <w:sz w:val="24"/>
            <w:szCs w:val="24"/>
          </w:rPr>
          <w:t>Susanne Burgess</w:t>
        </w:r>
      </w:hyperlink>
      <w:r w:rsidRPr="00227A66">
        <w:rPr>
          <w:rFonts w:asciiTheme="majorBidi" w:hAnsiTheme="majorBidi" w:cstheme="majorBidi"/>
          <w:sz w:val="24"/>
          <w:szCs w:val="24"/>
        </w:rPr>
        <w:t xml:space="preserve">; 2019 September. Available from: </w:t>
      </w:r>
      <w:hyperlink r:id="rId42" w:history="1">
        <w:r w:rsidRPr="00227A66">
          <w:rPr>
            <w:rStyle w:val="Hyperlink"/>
            <w:rFonts w:asciiTheme="majorBidi" w:hAnsiTheme="majorBidi" w:cstheme="majorBidi"/>
            <w:sz w:val="24"/>
            <w:szCs w:val="24"/>
          </w:rPr>
          <w:t>https://www.researchgate.net/publication/336073062_A_Literature_Review_on_the_Benefits_of_Music_Education_Beyond_the_Scope_of_Academics</w:t>
        </w:r>
      </w:hyperlink>
      <w:r w:rsidRPr="00227A66">
        <w:rPr>
          <w:rFonts w:asciiTheme="majorBidi" w:hAnsiTheme="majorBidi" w:cstheme="majorBidi"/>
          <w:sz w:val="24"/>
          <w:szCs w:val="24"/>
        </w:rPr>
        <w:t xml:space="preserve"> .</w:t>
      </w:r>
    </w:p>
    <w:p w:rsidR="00B124E6" w:rsidRPr="0072141B" w:rsidRDefault="00B124E6" w:rsidP="0072141B">
      <w:pPr>
        <w:rPr>
          <w:rFonts w:asciiTheme="majorBidi" w:hAnsiTheme="majorBidi" w:cstheme="majorBidi"/>
          <w:sz w:val="24"/>
          <w:szCs w:val="24"/>
        </w:rPr>
      </w:pPr>
    </w:p>
    <w:p w:rsidR="002C6B5E" w:rsidRDefault="002C6B5E" w:rsidP="00133748">
      <w:pPr>
        <w:pStyle w:val="Footer"/>
        <w:rPr>
          <w:rFonts w:asciiTheme="majorBidi" w:hAnsiTheme="majorBidi" w:cstheme="majorBidi"/>
          <w:b/>
          <w:bCs/>
          <w:sz w:val="144"/>
          <w:szCs w:val="144"/>
        </w:rPr>
      </w:pPr>
    </w:p>
    <w:p w:rsidR="006E18CC" w:rsidRDefault="006E18CC" w:rsidP="00133748">
      <w:pPr>
        <w:pStyle w:val="Footer"/>
        <w:rPr>
          <w:rFonts w:asciiTheme="majorBidi" w:hAnsiTheme="majorBidi" w:cstheme="majorBidi"/>
          <w:b/>
          <w:bCs/>
          <w:sz w:val="144"/>
          <w:szCs w:val="144"/>
        </w:rPr>
      </w:pPr>
    </w:p>
    <w:p w:rsidR="00133748" w:rsidRDefault="00133748" w:rsidP="00133748">
      <w:pPr>
        <w:pStyle w:val="Footer"/>
        <w:rPr>
          <w:rFonts w:asciiTheme="majorBidi" w:hAnsiTheme="majorBidi" w:cstheme="majorBidi"/>
          <w:b/>
          <w:bCs/>
          <w:sz w:val="144"/>
          <w:szCs w:val="144"/>
        </w:rPr>
      </w:pPr>
    </w:p>
    <w:p w:rsidR="002C6B5E" w:rsidRDefault="002C6B5E" w:rsidP="00133748">
      <w:pPr>
        <w:pStyle w:val="Footer"/>
        <w:rPr>
          <w:rFonts w:asciiTheme="majorBidi" w:hAnsiTheme="majorBidi" w:cstheme="majorBidi"/>
          <w:b/>
          <w:bCs/>
          <w:sz w:val="144"/>
          <w:szCs w:val="144"/>
        </w:rPr>
      </w:pPr>
    </w:p>
    <w:p w:rsidR="001430CF" w:rsidRPr="002C6B5E" w:rsidRDefault="002C6B5E" w:rsidP="002C6B5E">
      <w:pPr>
        <w:pStyle w:val="Heading1"/>
        <w:rPr>
          <w:rFonts w:asciiTheme="majorBidi" w:hAnsiTheme="majorBidi"/>
          <w:b/>
          <w:bCs/>
          <w:color w:val="000000" w:themeColor="text1"/>
          <w:sz w:val="96"/>
          <w:szCs w:val="96"/>
        </w:rPr>
      </w:pPr>
      <w:r w:rsidRPr="002C6B5E">
        <w:rPr>
          <w:rFonts w:asciiTheme="majorBidi" w:hAnsiTheme="majorBidi"/>
          <w:b/>
          <w:bCs/>
          <w:color w:val="000000" w:themeColor="text1"/>
          <w:sz w:val="96"/>
          <w:szCs w:val="96"/>
        </w:rPr>
        <w:t>ANNEXES</w:t>
      </w:r>
    </w:p>
    <w:p w:rsidR="006A40B4" w:rsidRPr="001430CF" w:rsidRDefault="001430CF" w:rsidP="001430CF">
      <w:pPr>
        <w:rPr>
          <w:rFonts w:ascii="Times New Roman" w:eastAsia="Calibri" w:hAnsi="Times New Roman" w:cs="Times New Roman"/>
          <w:b/>
          <w:bCs/>
          <w:sz w:val="44"/>
          <w:szCs w:val="44"/>
        </w:rPr>
      </w:pPr>
      <w:r>
        <w:rPr>
          <w:rFonts w:ascii="Times New Roman" w:eastAsia="Calibri" w:hAnsi="Times New Roman" w:cs="Times New Roman"/>
          <w:b/>
          <w:bCs/>
          <w:sz w:val="44"/>
          <w:szCs w:val="44"/>
        </w:rPr>
        <w:br w:type="page"/>
      </w:r>
    </w:p>
    <w:p w:rsidR="006A40B4" w:rsidRPr="00D00AE0" w:rsidRDefault="006A40B4" w:rsidP="006A40B4">
      <w:pPr>
        <w:spacing w:after="160" w:line="259" w:lineRule="auto"/>
        <w:jc w:val="center"/>
        <w:rPr>
          <w:rFonts w:ascii="Times New Roman" w:eastAsia="Calibri" w:hAnsi="Times New Roman" w:cs="Times New Roman"/>
          <w:b/>
          <w:bCs/>
          <w:sz w:val="32"/>
          <w:szCs w:val="32"/>
          <w:u w:val="single"/>
        </w:rPr>
      </w:pPr>
      <w:r w:rsidRPr="00D00AE0">
        <w:rPr>
          <w:rFonts w:ascii="Times New Roman" w:eastAsia="Calibri" w:hAnsi="Times New Roman" w:cs="Times New Roman"/>
          <w:b/>
          <w:bCs/>
          <w:sz w:val="32"/>
          <w:szCs w:val="32"/>
          <w:u w:val="single"/>
        </w:rPr>
        <w:lastRenderedPageBreak/>
        <w:t>INFORMED CONSENT</w:t>
      </w:r>
    </w:p>
    <w:p w:rsidR="006A40B4" w:rsidRPr="00D00AE0" w:rsidRDefault="006A40B4" w:rsidP="006A40B4">
      <w:pPr>
        <w:spacing w:after="160" w:line="259" w:lineRule="auto"/>
        <w:jc w:val="center"/>
        <w:rPr>
          <w:rFonts w:ascii="Times New Roman" w:eastAsia="Calibri" w:hAnsi="Times New Roman" w:cs="Times New Roman"/>
          <w:b/>
          <w:bCs/>
          <w:sz w:val="32"/>
          <w:szCs w:val="32"/>
        </w:rPr>
      </w:pPr>
      <w:r w:rsidRPr="00D00AE0">
        <w:rPr>
          <w:rFonts w:ascii="Times New Roman" w:eastAsia="Calibri" w:hAnsi="Times New Roman" w:cs="Times New Roman"/>
          <w:b/>
          <w:bCs/>
          <w:sz w:val="32"/>
          <w:szCs w:val="32"/>
        </w:rPr>
        <w:t xml:space="preserve">A Study </w:t>
      </w:r>
      <w:r w:rsidR="00AC1C12" w:rsidRPr="00D00AE0">
        <w:rPr>
          <w:rFonts w:ascii="Times New Roman" w:eastAsia="Calibri" w:hAnsi="Times New Roman" w:cs="Times New Roman"/>
          <w:b/>
          <w:bCs/>
          <w:sz w:val="32"/>
          <w:szCs w:val="32"/>
        </w:rPr>
        <w:t>On The Effect Of Music O</w:t>
      </w:r>
      <w:r w:rsidRPr="00D00AE0">
        <w:rPr>
          <w:rFonts w:ascii="Times New Roman" w:eastAsia="Calibri" w:hAnsi="Times New Roman" w:cs="Times New Roman"/>
          <w:b/>
          <w:bCs/>
          <w:sz w:val="32"/>
          <w:szCs w:val="32"/>
        </w:rPr>
        <w:t>n Medical Students In Karary University</w:t>
      </w:r>
    </w:p>
    <w:p w:rsidR="006A40B4" w:rsidRPr="006A40B4" w:rsidRDefault="006A40B4" w:rsidP="006A40B4">
      <w:pPr>
        <w:spacing w:after="160" w:line="259" w:lineRule="auto"/>
        <w:rPr>
          <w:rFonts w:ascii="Times New Roman" w:eastAsia="Calibri" w:hAnsi="Times New Roman" w:cs="Times New Roman"/>
          <w:sz w:val="24"/>
          <w:szCs w:val="24"/>
        </w:rPr>
      </w:pPr>
    </w:p>
    <w:p w:rsidR="006A40B4" w:rsidRPr="006A40B4" w:rsidRDefault="006A40B4" w:rsidP="006A40B4">
      <w:pPr>
        <w:spacing w:after="160" w:line="360" w:lineRule="auto"/>
        <w:jc w:val="both"/>
        <w:rPr>
          <w:rFonts w:ascii="Times New Roman" w:eastAsia="Calibri" w:hAnsi="Times New Roman" w:cs="Times New Roman"/>
          <w:sz w:val="24"/>
          <w:szCs w:val="24"/>
        </w:rPr>
      </w:pPr>
      <w:r w:rsidRPr="006A40B4">
        <w:rPr>
          <w:rFonts w:ascii="Times New Roman" w:eastAsia="Calibri" w:hAnsi="Times New Roman" w:cs="Times New Roman"/>
          <w:sz w:val="24"/>
          <w:szCs w:val="24"/>
        </w:rPr>
        <w:t>The research will be conducted to determine the effect of music on medical students.</w:t>
      </w:r>
    </w:p>
    <w:p w:rsidR="006A40B4" w:rsidRPr="006A40B4" w:rsidRDefault="006A40B4" w:rsidP="006A40B4">
      <w:pPr>
        <w:spacing w:after="160" w:line="360" w:lineRule="auto"/>
        <w:jc w:val="both"/>
        <w:rPr>
          <w:rFonts w:ascii="Times New Roman" w:eastAsia="Calibri" w:hAnsi="Times New Roman" w:cs="Times New Roman"/>
          <w:b/>
          <w:bCs/>
          <w:sz w:val="28"/>
          <w:szCs w:val="28"/>
        </w:rPr>
      </w:pPr>
      <w:r w:rsidRPr="006A40B4">
        <w:rPr>
          <w:rFonts w:ascii="Times New Roman" w:eastAsia="Calibri" w:hAnsi="Times New Roman" w:cs="Times New Roman"/>
          <w:b/>
          <w:bCs/>
          <w:sz w:val="28"/>
          <w:szCs w:val="28"/>
        </w:rPr>
        <w:t>Confidentiality:</w:t>
      </w:r>
    </w:p>
    <w:p w:rsidR="006A40B4" w:rsidRPr="006A40B4" w:rsidRDefault="006A40B4" w:rsidP="006A40B4">
      <w:pPr>
        <w:spacing w:after="160" w:line="360" w:lineRule="auto"/>
        <w:jc w:val="both"/>
        <w:rPr>
          <w:rFonts w:ascii="Times New Roman" w:eastAsia="Calibri" w:hAnsi="Times New Roman" w:cs="Times New Roman"/>
          <w:sz w:val="24"/>
          <w:szCs w:val="24"/>
        </w:rPr>
      </w:pPr>
      <w:r w:rsidRPr="006A40B4">
        <w:rPr>
          <w:rFonts w:ascii="Times New Roman" w:eastAsia="Calibri" w:hAnsi="Times New Roman" w:cs="Times New Roman"/>
          <w:sz w:val="24"/>
          <w:szCs w:val="24"/>
        </w:rPr>
        <w:t>Any personal information collected on this study will be confidential and only used for research purposes.</w:t>
      </w:r>
    </w:p>
    <w:p w:rsidR="006A40B4" w:rsidRPr="006A40B4" w:rsidRDefault="006A40B4" w:rsidP="006A40B4">
      <w:pPr>
        <w:spacing w:after="160" w:line="360" w:lineRule="auto"/>
        <w:jc w:val="both"/>
        <w:rPr>
          <w:rFonts w:ascii="Times New Roman" w:eastAsia="Calibri" w:hAnsi="Times New Roman" w:cs="Times New Roman"/>
          <w:b/>
          <w:bCs/>
          <w:sz w:val="28"/>
          <w:szCs w:val="28"/>
        </w:rPr>
      </w:pPr>
      <w:r w:rsidRPr="006A40B4">
        <w:rPr>
          <w:rFonts w:ascii="Times New Roman" w:eastAsia="Calibri" w:hAnsi="Times New Roman" w:cs="Times New Roman"/>
          <w:b/>
          <w:bCs/>
          <w:sz w:val="28"/>
          <w:szCs w:val="28"/>
        </w:rPr>
        <w:t>Authorization:</w:t>
      </w:r>
    </w:p>
    <w:p w:rsidR="006A40B4" w:rsidRPr="006A40B4" w:rsidRDefault="006A40B4" w:rsidP="006A40B4">
      <w:pPr>
        <w:spacing w:after="160" w:line="360" w:lineRule="auto"/>
        <w:jc w:val="both"/>
        <w:rPr>
          <w:rFonts w:ascii="Times New Roman" w:eastAsia="Calibri" w:hAnsi="Times New Roman" w:cs="Times New Roman"/>
          <w:sz w:val="24"/>
          <w:szCs w:val="24"/>
        </w:rPr>
      </w:pPr>
      <w:r w:rsidRPr="006A40B4">
        <w:rPr>
          <w:rFonts w:ascii="Times New Roman" w:eastAsia="Calibri" w:hAnsi="Times New Roman" w:cs="Times New Roman"/>
          <w:sz w:val="24"/>
          <w:szCs w:val="24"/>
        </w:rPr>
        <w:t>By filling this questionnaire, you authorized the usage and disclosure of the following information for this research.</w:t>
      </w:r>
    </w:p>
    <w:p w:rsidR="006A40B4" w:rsidRPr="006A40B4" w:rsidRDefault="006A40B4" w:rsidP="006A40B4">
      <w:pPr>
        <w:spacing w:after="160" w:line="360" w:lineRule="auto"/>
        <w:jc w:val="both"/>
        <w:rPr>
          <w:rFonts w:ascii="Times New Roman" w:eastAsia="Calibri" w:hAnsi="Times New Roman" w:cs="Times New Roman"/>
          <w:sz w:val="24"/>
          <w:szCs w:val="24"/>
        </w:rPr>
      </w:pPr>
      <w:r w:rsidRPr="006A40B4">
        <w:rPr>
          <w:rFonts w:ascii="Times New Roman" w:eastAsia="Calibri" w:hAnsi="Times New Roman" w:cs="Times New Roman"/>
          <w:sz w:val="24"/>
          <w:szCs w:val="24"/>
        </w:rPr>
        <w:t>Your decision to participate in this study is completely on you.</w:t>
      </w:r>
    </w:p>
    <w:p w:rsidR="006A40B4" w:rsidRDefault="006A40B4" w:rsidP="006A40B4">
      <w:pPr>
        <w:spacing w:after="160" w:line="360" w:lineRule="auto"/>
        <w:jc w:val="both"/>
        <w:rPr>
          <w:rFonts w:ascii="Times New Roman" w:eastAsia="Calibri" w:hAnsi="Times New Roman" w:cs="Times New Roman"/>
          <w:sz w:val="24"/>
          <w:szCs w:val="24"/>
        </w:rPr>
      </w:pPr>
      <w:r w:rsidRPr="006A40B4">
        <w:rPr>
          <w:rFonts w:ascii="Times New Roman" w:eastAsia="Calibri" w:hAnsi="Times New Roman" w:cs="Times New Roman"/>
          <w:sz w:val="24"/>
          <w:szCs w:val="24"/>
        </w:rPr>
        <w:t>By participating in the study you indicate that you have read and understand the information provided above.</w:t>
      </w:r>
    </w:p>
    <w:p w:rsidR="006A40B4" w:rsidRDefault="006A40B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9131F" w:rsidRPr="00D00AE0" w:rsidRDefault="00F9131F" w:rsidP="00F9131F">
      <w:pPr>
        <w:jc w:val="center"/>
        <w:rPr>
          <w:rFonts w:asciiTheme="majorBidi" w:hAnsiTheme="majorBidi" w:cstheme="majorBidi"/>
          <w:b/>
          <w:bCs/>
          <w:sz w:val="44"/>
          <w:szCs w:val="32"/>
        </w:rPr>
      </w:pPr>
      <w:r w:rsidRPr="00D00AE0">
        <w:rPr>
          <w:rFonts w:asciiTheme="majorBidi" w:hAnsiTheme="majorBidi" w:cstheme="majorBidi"/>
          <w:b/>
          <w:bCs/>
          <w:sz w:val="44"/>
          <w:szCs w:val="32"/>
        </w:rPr>
        <w:lastRenderedPageBreak/>
        <w:t>University Of Karary</w:t>
      </w:r>
    </w:p>
    <w:p w:rsidR="00F9131F" w:rsidRPr="00D00AE0" w:rsidRDefault="00F9131F" w:rsidP="00F9131F">
      <w:pPr>
        <w:jc w:val="center"/>
        <w:rPr>
          <w:rFonts w:asciiTheme="majorBidi" w:hAnsiTheme="majorBidi" w:cstheme="majorBidi"/>
          <w:b/>
          <w:bCs/>
          <w:sz w:val="40"/>
          <w:szCs w:val="28"/>
        </w:rPr>
      </w:pPr>
      <w:r w:rsidRPr="00D00AE0">
        <w:rPr>
          <w:rFonts w:asciiTheme="majorBidi" w:hAnsiTheme="majorBidi" w:cstheme="majorBidi"/>
          <w:b/>
          <w:bCs/>
          <w:sz w:val="40"/>
          <w:szCs w:val="28"/>
        </w:rPr>
        <w:t xml:space="preserve">A </w:t>
      </w:r>
      <w:r w:rsidR="00233F39" w:rsidRPr="00D00AE0">
        <w:rPr>
          <w:rFonts w:asciiTheme="majorBidi" w:hAnsiTheme="majorBidi" w:cstheme="majorBidi"/>
          <w:b/>
          <w:bCs/>
          <w:sz w:val="40"/>
          <w:szCs w:val="28"/>
        </w:rPr>
        <w:t>Study On</w:t>
      </w:r>
      <w:r w:rsidRPr="00D00AE0">
        <w:rPr>
          <w:rFonts w:asciiTheme="majorBidi" w:hAnsiTheme="majorBidi" w:cstheme="majorBidi"/>
          <w:b/>
          <w:bCs/>
          <w:sz w:val="40"/>
          <w:szCs w:val="28"/>
        </w:rPr>
        <w:t xml:space="preserve"> The Effect Of Music Among Medical Students</w:t>
      </w:r>
    </w:p>
    <w:p w:rsidR="00F9131F" w:rsidRPr="00D00AE0" w:rsidRDefault="00F9131F" w:rsidP="00F9131F">
      <w:pPr>
        <w:spacing w:line="360" w:lineRule="auto"/>
        <w:jc w:val="both"/>
        <w:rPr>
          <w:rFonts w:asciiTheme="majorBidi" w:hAnsiTheme="majorBidi" w:cstheme="majorBidi"/>
          <w:b/>
          <w:bCs/>
          <w:sz w:val="28"/>
          <w:szCs w:val="18"/>
          <w:u w:val="single"/>
        </w:rPr>
      </w:pPr>
      <w:r w:rsidRPr="00D00AE0">
        <w:rPr>
          <w:rFonts w:asciiTheme="majorBidi" w:hAnsiTheme="majorBidi" w:cstheme="majorBidi"/>
          <w:b/>
          <w:bCs/>
          <w:sz w:val="28"/>
          <w:szCs w:val="18"/>
          <w:u w:val="single"/>
        </w:rPr>
        <w:t>Socio-demographic Data:</w:t>
      </w:r>
    </w:p>
    <w:p w:rsidR="00F9131F" w:rsidRPr="00F9131F" w:rsidRDefault="00F9131F" w:rsidP="00F9131F">
      <w:pPr>
        <w:spacing w:line="360" w:lineRule="auto"/>
        <w:jc w:val="both"/>
        <w:rPr>
          <w:rFonts w:asciiTheme="majorBidi" w:hAnsiTheme="majorBidi" w:cstheme="majorBidi"/>
          <w:sz w:val="24"/>
          <w:szCs w:val="24"/>
        </w:rPr>
      </w:pPr>
      <w:r w:rsidRPr="00F9131F">
        <w:rPr>
          <w:rFonts w:asciiTheme="majorBidi" w:hAnsiTheme="majorBidi" w:cstheme="majorBidi"/>
          <w:b/>
          <w:bCs/>
          <w:sz w:val="24"/>
          <w:szCs w:val="24"/>
        </w:rPr>
        <w:t>Gender</w:t>
      </w:r>
      <w:r w:rsidR="0068576D" w:rsidRPr="00F9131F">
        <w:rPr>
          <w:rFonts w:asciiTheme="majorBidi" w:hAnsiTheme="majorBidi" w:cstheme="majorBidi"/>
          <w:b/>
          <w:bCs/>
          <w:sz w:val="24"/>
          <w:szCs w:val="24"/>
        </w:rPr>
        <w:t xml:space="preserve">: </w:t>
      </w:r>
      <w:r w:rsidRPr="00F9131F">
        <w:rPr>
          <w:rFonts w:asciiTheme="majorBidi" w:hAnsiTheme="majorBidi" w:cstheme="majorBidi"/>
          <w:noProof/>
          <w:sz w:val="24"/>
          <w:szCs w:val="24"/>
        </w:rPr>
        <w:drawing>
          <wp:inline distT="0" distB="0" distL="0" distR="0">
            <wp:extent cx="189230" cy="19494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Male   </w:t>
      </w:r>
      <w:r w:rsidRPr="00F9131F">
        <w:rPr>
          <w:rFonts w:asciiTheme="majorBidi" w:hAnsiTheme="majorBidi" w:cstheme="majorBidi"/>
          <w:noProof/>
          <w:sz w:val="24"/>
          <w:szCs w:val="24"/>
        </w:rPr>
        <w:drawing>
          <wp:inline distT="0" distB="0" distL="0" distR="0">
            <wp:extent cx="189230" cy="19494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Female </w:t>
      </w:r>
    </w:p>
    <w:p w:rsidR="00F9131F" w:rsidRPr="00F9131F" w:rsidRDefault="00F9131F" w:rsidP="00F9131F">
      <w:pPr>
        <w:spacing w:line="360" w:lineRule="auto"/>
        <w:jc w:val="both"/>
        <w:rPr>
          <w:rFonts w:asciiTheme="majorBidi" w:hAnsiTheme="majorBidi" w:cstheme="majorBidi"/>
          <w:sz w:val="24"/>
          <w:szCs w:val="24"/>
        </w:rPr>
      </w:pPr>
      <w:r w:rsidRPr="00F9131F">
        <w:rPr>
          <w:rFonts w:asciiTheme="majorBidi" w:hAnsiTheme="majorBidi" w:cstheme="majorBidi"/>
          <w:b/>
          <w:bCs/>
          <w:sz w:val="24"/>
          <w:szCs w:val="24"/>
        </w:rPr>
        <w:t xml:space="preserve"> Level:</w:t>
      </w:r>
      <w:r w:rsidRPr="00F9131F">
        <w:rPr>
          <w:rFonts w:asciiTheme="majorBidi" w:hAnsiTheme="majorBidi" w:cstheme="majorBidi"/>
          <w:noProof/>
          <w:sz w:val="24"/>
          <w:szCs w:val="24"/>
        </w:rPr>
        <w:drawing>
          <wp:inline distT="0" distB="0" distL="0" distR="0">
            <wp:extent cx="189230" cy="19494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3</w:t>
      </w:r>
      <w:r w:rsidRPr="00F9131F">
        <w:rPr>
          <w:rFonts w:asciiTheme="majorBidi" w:hAnsiTheme="majorBidi" w:cstheme="majorBidi"/>
          <w:sz w:val="24"/>
          <w:szCs w:val="24"/>
          <w:vertAlign w:val="superscript"/>
        </w:rPr>
        <w:t>rd</w:t>
      </w:r>
      <w:r w:rsidRPr="00F9131F">
        <w:rPr>
          <w:rFonts w:asciiTheme="majorBidi" w:hAnsiTheme="majorBidi" w:cstheme="majorBidi"/>
          <w:sz w:val="24"/>
          <w:szCs w:val="24"/>
        </w:rPr>
        <w:t xml:space="preserve">year   </w:t>
      </w:r>
      <w:r w:rsidRPr="00F9131F">
        <w:rPr>
          <w:rFonts w:asciiTheme="majorBidi" w:hAnsiTheme="majorBidi" w:cstheme="majorBidi"/>
          <w:noProof/>
          <w:sz w:val="24"/>
          <w:szCs w:val="24"/>
        </w:rPr>
        <w:drawing>
          <wp:inline distT="0" distB="0" distL="0" distR="0">
            <wp:extent cx="189230" cy="194945"/>
            <wp:effectExtent l="0" t="0" r="127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4</w:t>
      </w:r>
      <w:r w:rsidRPr="00F9131F">
        <w:rPr>
          <w:rFonts w:asciiTheme="majorBidi" w:hAnsiTheme="majorBidi" w:cstheme="majorBidi"/>
          <w:sz w:val="24"/>
          <w:szCs w:val="24"/>
          <w:vertAlign w:val="superscript"/>
        </w:rPr>
        <w:t>th</w:t>
      </w:r>
      <w:r w:rsidRPr="00F9131F">
        <w:rPr>
          <w:rFonts w:asciiTheme="majorBidi" w:hAnsiTheme="majorBidi" w:cstheme="majorBidi"/>
          <w:sz w:val="24"/>
          <w:szCs w:val="24"/>
        </w:rPr>
        <w:t xml:space="preserve">year     </w:t>
      </w:r>
      <w:r w:rsidRPr="00F9131F">
        <w:rPr>
          <w:rFonts w:asciiTheme="majorBidi" w:hAnsiTheme="majorBidi" w:cstheme="majorBidi"/>
          <w:noProof/>
          <w:sz w:val="24"/>
          <w:szCs w:val="24"/>
        </w:rPr>
        <w:drawing>
          <wp:inline distT="0" distB="0" distL="0" distR="0">
            <wp:extent cx="189230" cy="194945"/>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5</w:t>
      </w:r>
      <w:r w:rsidRPr="00F9131F">
        <w:rPr>
          <w:rFonts w:asciiTheme="majorBidi" w:hAnsiTheme="majorBidi" w:cstheme="majorBidi"/>
          <w:sz w:val="24"/>
          <w:szCs w:val="24"/>
          <w:vertAlign w:val="superscript"/>
        </w:rPr>
        <w:t>th</w:t>
      </w:r>
      <w:r w:rsidRPr="00F9131F">
        <w:rPr>
          <w:rFonts w:asciiTheme="majorBidi" w:hAnsiTheme="majorBidi" w:cstheme="majorBidi"/>
          <w:sz w:val="24"/>
          <w:szCs w:val="24"/>
        </w:rPr>
        <w:t xml:space="preserve">year   </w:t>
      </w:r>
      <w:r w:rsidRPr="00F9131F">
        <w:rPr>
          <w:rFonts w:asciiTheme="majorBidi" w:hAnsiTheme="majorBidi" w:cstheme="majorBidi"/>
          <w:noProof/>
          <w:sz w:val="24"/>
          <w:szCs w:val="24"/>
        </w:rPr>
        <w:drawing>
          <wp:inline distT="0" distB="0" distL="0" distR="0">
            <wp:extent cx="189230" cy="194945"/>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6</w:t>
      </w:r>
      <w:r w:rsidRPr="00F9131F">
        <w:rPr>
          <w:rFonts w:asciiTheme="majorBidi" w:hAnsiTheme="majorBidi" w:cstheme="majorBidi"/>
          <w:sz w:val="24"/>
          <w:szCs w:val="24"/>
          <w:vertAlign w:val="superscript"/>
        </w:rPr>
        <w:t>th</w:t>
      </w:r>
      <w:r w:rsidRPr="00F9131F">
        <w:rPr>
          <w:rFonts w:asciiTheme="majorBidi" w:hAnsiTheme="majorBidi" w:cstheme="majorBidi"/>
          <w:sz w:val="24"/>
          <w:szCs w:val="24"/>
        </w:rPr>
        <w:t xml:space="preserve"> year</w:t>
      </w:r>
    </w:p>
    <w:p w:rsidR="00F9131F" w:rsidRPr="00F9131F" w:rsidRDefault="00F9131F" w:rsidP="00F9131F">
      <w:pPr>
        <w:spacing w:line="360" w:lineRule="auto"/>
        <w:jc w:val="both"/>
        <w:rPr>
          <w:rFonts w:asciiTheme="majorBidi" w:hAnsiTheme="majorBidi" w:cstheme="majorBidi"/>
          <w:sz w:val="24"/>
          <w:szCs w:val="24"/>
        </w:rPr>
      </w:pPr>
      <w:r w:rsidRPr="00F9131F">
        <w:rPr>
          <w:rFonts w:asciiTheme="majorBidi" w:hAnsiTheme="majorBidi" w:cstheme="majorBidi"/>
          <w:b/>
          <w:bCs/>
          <w:sz w:val="24"/>
          <w:szCs w:val="24"/>
        </w:rPr>
        <w:t>Age</w:t>
      </w:r>
      <w:r w:rsidR="0068576D" w:rsidRPr="00F9131F">
        <w:rPr>
          <w:rFonts w:asciiTheme="majorBidi" w:hAnsiTheme="majorBidi" w:cstheme="majorBidi"/>
          <w:b/>
          <w:bCs/>
          <w:sz w:val="24"/>
          <w:szCs w:val="24"/>
        </w:rPr>
        <w:t xml:space="preserve">: </w:t>
      </w:r>
      <w:r w:rsidRPr="00F9131F">
        <w:rPr>
          <w:rFonts w:asciiTheme="majorBidi" w:hAnsiTheme="majorBidi" w:cstheme="majorBidi"/>
          <w:noProof/>
          <w:sz w:val="24"/>
          <w:szCs w:val="24"/>
        </w:rPr>
        <w:drawing>
          <wp:inline distT="0" distB="0" distL="0" distR="0">
            <wp:extent cx="189230" cy="194945"/>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17-20 Y/O             </w:t>
      </w:r>
      <w:r w:rsidRPr="00F9131F">
        <w:rPr>
          <w:rFonts w:asciiTheme="majorBidi" w:hAnsiTheme="majorBidi" w:cstheme="majorBidi"/>
          <w:noProof/>
          <w:sz w:val="24"/>
          <w:szCs w:val="24"/>
        </w:rPr>
        <w:drawing>
          <wp:inline distT="0" distB="0" distL="0" distR="0">
            <wp:extent cx="189230" cy="194945"/>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4729F9">
        <w:rPr>
          <w:rFonts w:asciiTheme="majorBidi" w:hAnsiTheme="majorBidi" w:cstheme="majorBidi"/>
          <w:sz w:val="24"/>
          <w:szCs w:val="24"/>
        </w:rPr>
        <w:t xml:space="preserve"> 21-23 Y/O     </w:t>
      </w:r>
      <w:r w:rsidRPr="00F9131F">
        <w:rPr>
          <w:rFonts w:asciiTheme="majorBidi" w:hAnsiTheme="majorBidi" w:cstheme="majorBidi"/>
          <w:noProof/>
          <w:sz w:val="24"/>
          <w:szCs w:val="24"/>
        </w:rPr>
        <w:drawing>
          <wp:inline distT="0" distB="0" distL="0" distR="0">
            <wp:extent cx="189230" cy="194945"/>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24-26 Y/O</w:t>
      </w:r>
    </w:p>
    <w:p w:rsidR="004729F9" w:rsidRDefault="00D04B21" w:rsidP="004729F9">
      <w:pPr>
        <w:spacing w:line="360" w:lineRule="auto"/>
        <w:jc w:val="both"/>
        <w:rPr>
          <w:rFonts w:asciiTheme="majorBidi" w:hAnsiTheme="majorBidi" w:cstheme="majorBidi"/>
          <w:sz w:val="24"/>
          <w:szCs w:val="24"/>
        </w:rPr>
      </w:pPr>
      <w:r>
        <w:rPr>
          <w:rFonts w:asciiTheme="majorBidi" w:hAnsiTheme="majorBidi" w:cstheme="majorBidi"/>
          <w:b/>
          <w:bCs/>
          <w:sz w:val="24"/>
          <w:szCs w:val="24"/>
        </w:rPr>
        <w:t>Grade point average:</w:t>
      </w:r>
      <w:r w:rsidR="00F9131F" w:rsidRPr="00F9131F">
        <w:rPr>
          <w:rFonts w:asciiTheme="majorBidi" w:hAnsiTheme="majorBidi" w:cstheme="majorBidi"/>
          <w:noProof/>
          <w:sz w:val="24"/>
          <w:szCs w:val="24"/>
        </w:rPr>
        <w:drawing>
          <wp:inline distT="0" distB="0" distL="0" distR="0">
            <wp:extent cx="189230" cy="194945"/>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F9131F" w:rsidRPr="00F9131F">
        <w:rPr>
          <w:rFonts w:asciiTheme="majorBidi" w:hAnsiTheme="majorBidi" w:cstheme="majorBidi"/>
          <w:sz w:val="24"/>
          <w:szCs w:val="24"/>
        </w:rPr>
        <w:t xml:space="preserve"> 2.50 – 3.00         </w:t>
      </w:r>
      <w:r w:rsidR="00F9131F" w:rsidRPr="00F9131F">
        <w:rPr>
          <w:rFonts w:asciiTheme="majorBidi" w:hAnsiTheme="majorBidi" w:cstheme="majorBidi"/>
          <w:noProof/>
          <w:sz w:val="24"/>
          <w:szCs w:val="24"/>
        </w:rPr>
        <w:drawing>
          <wp:inline distT="0" distB="0" distL="0" distR="0">
            <wp:extent cx="189230" cy="194945"/>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4729F9">
        <w:rPr>
          <w:rFonts w:asciiTheme="majorBidi" w:hAnsiTheme="majorBidi" w:cstheme="majorBidi"/>
          <w:sz w:val="24"/>
          <w:szCs w:val="24"/>
        </w:rPr>
        <w:t xml:space="preserve"> 3.00 – 3.50 </w:t>
      </w:r>
    </w:p>
    <w:p w:rsidR="00F9131F" w:rsidRPr="00F9131F" w:rsidRDefault="00F9131F" w:rsidP="004729F9">
      <w:pPr>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3.50 – 3.80</w:t>
      </w:r>
      <w:r w:rsidRPr="00F9131F">
        <w:rPr>
          <w:rFonts w:asciiTheme="majorBidi" w:hAnsiTheme="majorBidi" w:cstheme="majorBidi"/>
          <w:noProof/>
          <w:sz w:val="24"/>
          <w:szCs w:val="24"/>
        </w:rPr>
        <w:drawing>
          <wp:inline distT="0" distB="0" distL="0" distR="0">
            <wp:extent cx="189230" cy="194945"/>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Above 3.80                                  </w:t>
      </w:r>
    </w:p>
    <w:p w:rsidR="00F9131F" w:rsidRPr="00F9131F" w:rsidRDefault="00F9131F" w:rsidP="00F9131F">
      <w:pPr>
        <w:spacing w:line="360" w:lineRule="auto"/>
        <w:jc w:val="both"/>
        <w:rPr>
          <w:rFonts w:asciiTheme="majorBidi" w:hAnsiTheme="majorBidi" w:cstheme="majorBidi"/>
          <w:sz w:val="24"/>
          <w:szCs w:val="24"/>
        </w:rPr>
      </w:pPr>
      <w:r w:rsidRPr="00F9131F">
        <w:rPr>
          <w:rFonts w:asciiTheme="majorBidi" w:hAnsiTheme="majorBidi" w:cstheme="majorBidi"/>
          <w:b/>
          <w:bCs/>
          <w:sz w:val="24"/>
          <w:szCs w:val="24"/>
        </w:rPr>
        <w:t>Mode of living:</w:t>
      </w:r>
      <w:r w:rsidRPr="00F9131F">
        <w:rPr>
          <w:rFonts w:asciiTheme="majorBidi" w:hAnsiTheme="majorBidi" w:cstheme="majorBidi"/>
          <w:noProof/>
          <w:sz w:val="24"/>
          <w:szCs w:val="24"/>
        </w:rPr>
        <w:drawing>
          <wp:inline distT="0" distB="0" distL="0" distR="0">
            <wp:extent cx="189230" cy="194945"/>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flipH="1">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Urban      </w:t>
      </w:r>
      <w:r w:rsidRPr="00F9131F">
        <w:rPr>
          <w:rFonts w:asciiTheme="majorBidi" w:hAnsiTheme="majorBidi" w:cstheme="majorBidi"/>
          <w:noProof/>
          <w:sz w:val="24"/>
          <w:szCs w:val="24"/>
        </w:rPr>
        <w:drawing>
          <wp:inline distT="0" distB="0" distL="0" distR="0">
            <wp:extent cx="189230" cy="194945"/>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Rural</w:t>
      </w:r>
    </w:p>
    <w:p w:rsidR="00F9131F" w:rsidRPr="00F9131F" w:rsidRDefault="00F9131F" w:rsidP="00F9131F">
      <w:pPr>
        <w:spacing w:line="360" w:lineRule="auto"/>
        <w:jc w:val="both"/>
        <w:rPr>
          <w:rFonts w:asciiTheme="majorBidi" w:hAnsiTheme="majorBidi" w:cstheme="majorBidi"/>
          <w:sz w:val="24"/>
          <w:szCs w:val="24"/>
        </w:rPr>
      </w:pP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Do you listen to music regularly  :</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What device you use?</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Headphones       </w:t>
      </w:r>
      <w:r w:rsidRPr="00F9131F">
        <w:rPr>
          <w:rFonts w:asciiTheme="majorBidi" w:hAnsiTheme="majorBidi" w:cstheme="majorBidi"/>
          <w:noProof/>
          <w:sz w:val="24"/>
          <w:szCs w:val="24"/>
        </w:rPr>
        <w:drawing>
          <wp:inline distT="0" distB="0" distL="0" distR="0">
            <wp:extent cx="189230" cy="194945"/>
            <wp:effectExtent l="0" t="0" r="127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Speakers        </w:t>
      </w:r>
      <w:r w:rsidRPr="00F9131F">
        <w:rPr>
          <w:rFonts w:asciiTheme="majorBidi" w:hAnsiTheme="majorBidi" w:cstheme="majorBidi"/>
          <w:noProof/>
          <w:sz w:val="24"/>
          <w:szCs w:val="24"/>
        </w:rPr>
        <w:drawing>
          <wp:inline distT="0" distB="0" distL="0" distR="0">
            <wp:extent cx="189230" cy="194945"/>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C1C12">
        <w:rPr>
          <w:rFonts w:asciiTheme="majorBidi" w:hAnsiTheme="majorBidi" w:cstheme="majorBidi"/>
          <w:sz w:val="24"/>
          <w:szCs w:val="24"/>
        </w:rPr>
        <w:t xml:space="preserve">  Others …………</w:t>
      </w:r>
      <w:r w:rsidR="00AC1C12" w:rsidRPr="00F9131F">
        <w:rPr>
          <w:rFonts w:asciiTheme="majorBidi" w:hAnsiTheme="majorBidi" w:cstheme="majorBidi"/>
          <w:sz w:val="24"/>
          <w:szCs w:val="24"/>
        </w:rPr>
        <w:t>... (</w:t>
      </w:r>
      <w:r w:rsidRPr="00F9131F">
        <w:rPr>
          <w:rFonts w:asciiTheme="majorBidi" w:hAnsiTheme="majorBidi" w:cstheme="majorBidi"/>
          <w:sz w:val="24"/>
          <w:szCs w:val="24"/>
        </w:rPr>
        <w:t>Specify)</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When you listen to music, you feel better mood?</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Have you noticed that listening to music increases your productivity?</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Do you listen to music while studying?</w:t>
      </w:r>
    </w:p>
    <w:p w:rsid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spacing w:line="360" w:lineRule="auto"/>
        <w:jc w:val="both"/>
        <w:rPr>
          <w:rFonts w:asciiTheme="majorBidi" w:hAnsiTheme="majorBidi" w:cstheme="majorBidi"/>
          <w:sz w:val="24"/>
          <w:szCs w:val="24"/>
        </w:rPr>
      </w:pP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Do you listen to music in study gaps?</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lastRenderedPageBreak/>
        <w:drawing>
          <wp:inline distT="0" distB="0" distL="0" distR="0">
            <wp:extent cx="189230" cy="194945"/>
            <wp:effectExtent l="0" t="0" r="1270" b="0"/>
            <wp:docPr id="7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7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Do you find music waste of time?</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8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8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rPr>
          <w:rFonts w:asciiTheme="majorBidi" w:hAnsiTheme="majorBidi" w:cstheme="majorBidi"/>
          <w:b/>
          <w:bCs/>
          <w:sz w:val="24"/>
          <w:szCs w:val="24"/>
        </w:rPr>
      </w:pPr>
      <w:r w:rsidRPr="00F9131F">
        <w:rPr>
          <w:rFonts w:asciiTheme="majorBidi" w:hAnsiTheme="majorBidi" w:cstheme="majorBidi"/>
          <w:b/>
          <w:bCs/>
          <w:sz w:val="24"/>
          <w:szCs w:val="24"/>
        </w:rPr>
        <w:t>Do you find it more concentrating?</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8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3"/>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Do you think music is distracting?</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8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8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spacing w:line="360" w:lineRule="auto"/>
        <w:rPr>
          <w:rFonts w:asciiTheme="majorBidi" w:hAnsiTheme="majorBidi" w:cstheme="majorBidi"/>
          <w:b/>
          <w:bCs/>
          <w:sz w:val="24"/>
          <w:szCs w:val="24"/>
        </w:rPr>
      </w:pPr>
      <w:r w:rsidRPr="00F9131F">
        <w:rPr>
          <w:rFonts w:asciiTheme="majorBidi" w:hAnsiTheme="majorBidi" w:cstheme="majorBidi"/>
          <w:b/>
          <w:bCs/>
          <w:sz w:val="24"/>
          <w:szCs w:val="24"/>
        </w:rPr>
        <w:t xml:space="preserve">    10) Do you find playing music satisfactory and relaxant?</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8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9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9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spacing w:line="360" w:lineRule="auto"/>
        <w:rPr>
          <w:rFonts w:asciiTheme="majorBidi" w:hAnsiTheme="majorBidi" w:cstheme="majorBidi"/>
          <w:b/>
          <w:bCs/>
          <w:sz w:val="24"/>
          <w:szCs w:val="24"/>
        </w:rPr>
      </w:pPr>
      <w:r w:rsidRPr="00F9131F">
        <w:rPr>
          <w:rFonts w:asciiTheme="majorBidi" w:hAnsiTheme="majorBidi" w:cstheme="majorBidi"/>
          <w:b/>
          <w:bCs/>
          <w:sz w:val="24"/>
          <w:szCs w:val="24"/>
        </w:rPr>
        <w:t xml:space="preserve">    11) Do you prefer playing music alone with yourself?</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9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9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p w:rsidR="00F9131F" w:rsidRPr="00F9131F" w:rsidRDefault="00F9131F" w:rsidP="00F9131F">
      <w:pPr>
        <w:pStyle w:val="ListParagraph"/>
        <w:numPr>
          <w:ilvl w:val="0"/>
          <w:numId w:val="14"/>
        </w:numPr>
        <w:spacing w:after="160" w:line="360" w:lineRule="auto"/>
        <w:jc w:val="both"/>
        <w:rPr>
          <w:rFonts w:asciiTheme="majorBidi" w:hAnsiTheme="majorBidi" w:cstheme="majorBidi"/>
          <w:b/>
          <w:bCs/>
          <w:sz w:val="24"/>
          <w:szCs w:val="24"/>
        </w:rPr>
      </w:pPr>
      <w:r w:rsidRPr="00F9131F">
        <w:rPr>
          <w:rFonts w:asciiTheme="majorBidi" w:hAnsiTheme="majorBidi" w:cstheme="majorBidi"/>
          <w:b/>
          <w:bCs/>
          <w:sz w:val="24"/>
          <w:szCs w:val="24"/>
        </w:rPr>
        <w:t xml:space="preserve"> If you’ve been told to abandon music and stop listening, would you do that?</w:t>
      </w:r>
    </w:p>
    <w:p w:rsidR="00F9131F" w:rsidRPr="00F9131F" w:rsidRDefault="00F9131F" w:rsidP="00F9131F">
      <w:pPr>
        <w:pStyle w:val="ListParagraph"/>
        <w:spacing w:line="360" w:lineRule="auto"/>
        <w:jc w:val="both"/>
        <w:rPr>
          <w:rFonts w:asciiTheme="majorBidi" w:hAnsiTheme="majorBidi" w:cstheme="majorBidi"/>
          <w:sz w:val="24"/>
          <w:szCs w:val="24"/>
        </w:rPr>
      </w:pPr>
      <w:r w:rsidRPr="00F9131F">
        <w:rPr>
          <w:rFonts w:asciiTheme="majorBidi" w:hAnsiTheme="majorBidi" w:cstheme="majorBidi"/>
          <w:noProof/>
          <w:sz w:val="24"/>
          <w:szCs w:val="24"/>
        </w:rPr>
        <w:drawing>
          <wp:inline distT="0" distB="0" distL="0" distR="0">
            <wp:extent cx="189230" cy="194945"/>
            <wp:effectExtent l="0" t="0" r="1270" b="0"/>
            <wp:docPr id="9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Yes           </w:t>
      </w:r>
      <w:r w:rsidRPr="00F9131F">
        <w:rPr>
          <w:rFonts w:asciiTheme="majorBidi" w:hAnsiTheme="majorBidi" w:cstheme="majorBidi"/>
          <w:noProof/>
          <w:sz w:val="24"/>
          <w:szCs w:val="24"/>
        </w:rPr>
        <w:drawing>
          <wp:inline distT="0" distB="0" distL="0" distR="0">
            <wp:extent cx="189230" cy="194945"/>
            <wp:effectExtent l="0" t="0" r="1270" b="0"/>
            <wp:docPr id="9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No         </w:t>
      </w:r>
      <w:r w:rsidRPr="00F9131F">
        <w:rPr>
          <w:rFonts w:asciiTheme="majorBidi" w:hAnsiTheme="majorBidi" w:cstheme="majorBidi"/>
          <w:noProof/>
          <w:sz w:val="24"/>
          <w:szCs w:val="24"/>
        </w:rPr>
        <w:drawing>
          <wp:inline distT="0" distB="0" distL="0" distR="0">
            <wp:extent cx="189230" cy="194945"/>
            <wp:effectExtent l="0" t="0" r="1270" b="0"/>
            <wp:docPr id="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F9131F">
        <w:rPr>
          <w:rFonts w:asciiTheme="majorBidi" w:hAnsiTheme="majorBidi" w:cstheme="majorBidi"/>
          <w:sz w:val="24"/>
          <w:szCs w:val="24"/>
        </w:rPr>
        <w:t xml:space="preserve"> Sometimes</w:t>
      </w:r>
    </w:p>
    <w:sectPr w:rsidR="00F9131F" w:rsidRPr="00F9131F" w:rsidSect="00A64829">
      <w:footerReference w:type="first" r:id="rId44"/>
      <w:pgSz w:w="12240" w:h="15840"/>
      <w:pgMar w:top="1440" w:right="1502" w:bottom="1440" w:left="1501" w:header="720" w:footer="288"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96" w:rsidRDefault="00B47E96" w:rsidP="00662F69">
      <w:pPr>
        <w:spacing w:after="0" w:line="240" w:lineRule="auto"/>
      </w:pPr>
      <w:r>
        <w:separator/>
      </w:r>
    </w:p>
  </w:endnote>
  <w:endnote w:type="continuationSeparator" w:id="0">
    <w:p w:rsidR="00B47E96" w:rsidRDefault="00B47E96" w:rsidP="0066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Aldhabi">
    <w:panose1 w:val="01000000000000000000"/>
    <w:charset w:val="00"/>
    <w:family w:val="auto"/>
    <w:pitch w:val="variable"/>
    <w:sig w:usb0="A000206F" w:usb1="9000804B" w:usb2="00000000" w:usb3="00000000" w:csb0="00000041" w:csb1="00000000"/>
  </w:font>
  <w:font w:name="French Script MT">
    <w:panose1 w:val="03020402040607040605"/>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39" w:rsidRDefault="00233F39" w:rsidP="009B5CD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9401"/>
      <w:docPartObj>
        <w:docPartGallery w:val="Page Numbers (Bottom of Page)"/>
        <w:docPartUnique/>
      </w:docPartObj>
    </w:sdtPr>
    <w:sdtEndPr>
      <w:rPr>
        <w:noProof/>
      </w:rPr>
    </w:sdtEndPr>
    <w:sdtContent>
      <w:p w:rsidR="00233F39" w:rsidRDefault="00233F39">
        <w:pPr>
          <w:pStyle w:val="Footer"/>
          <w:jc w:val="center"/>
        </w:pPr>
        <w:r>
          <w:fldChar w:fldCharType="begin"/>
        </w:r>
        <w:r>
          <w:instrText xml:space="preserve"> PAGE   \* MERGEFORMAT </w:instrText>
        </w:r>
        <w:r>
          <w:fldChar w:fldCharType="separate"/>
        </w:r>
        <w:r w:rsidR="007C3E2E">
          <w:rPr>
            <w:noProof/>
          </w:rPr>
          <w:t>12</w:t>
        </w:r>
        <w:r>
          <w:rPr>
            <w:noProof/>
          </w:rPr>
          <w:fldChar w:fldCharType="end"/>
        </w:r>
      </w:p>
    </w:sdtContent>
  </w:sdt>
  <w:p w:rsidR="00233F39" w:rsidRDefault="00233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78733"/>
      <w:docPartObj>
        <w:docPartGallery w:val="Page Numbers (Bottom of Page)"/>
        <w:docPartUnique/>
      </w:docPartObj>
    </w:sdtPr>
    <w:sdtEndPr>
      <w:rPr>
        <w:noProof/>
      </w:rPr>
    </w:sdtEndPr>
    <w:sdtContent>
      <w:p w:rsidR="00233F39" w:rsidRDefault="00233F39">
        <w:pPr>
          <w:pStyle w:val="Footer"/>
          <w:jc w:val="center"/>
        </w:pPr>
        <w:r>
          <w:fldChar w:fldCharType="begin"/>
        </w:r>
        <w:r>
          <w:instrText xml:space="preserve"> PAGE   \* MERGEFORMAT </w:instrText>
        </w:r>
        <w:r>
          <w:fldChar w:fldCharType="separate"/>
        </w:r>
        <w:r w:rsidR="007C3E2E">
          <w:rPr>
            <w:noProof/>
          </w:rPr>
          <w:t xml:space="preserve"> </w:t>
        </w:r>
        <w:r>
          <w:rPr>
            <w:noProof/>
          </w:rPr>
          <w:fldChar w:fldCharType="end"/>
        </w:r>
      </w:p>
    </w:sdtContent>
  </w:sdt>
  <w:p w:rsidR="00233F39" w:rsidRDefault="00233F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39" w:rsidRDefault="00233F39">
    <w:pPr>
      <w:pStyle w:val="Footer"/>
      <w:jc w:val="center"/>
    </w:pPr>
    <w:r>
      <w:fldChar w:fldCharType="begin"/>
    </w:r>
    <w:r>
      <w:instrText xml:space="preserve"> PAGE   \* MERGEFORMAT </w:instrText>
    </w:r>
    <w:r>
      <w:fldChar w:fldCharType="separate"/>
    </w:r>
    <w:r w:rsidR="007C3E2E">
      <w:rPr>
        <w:noProof/>
      </w:rPr>
      <w:t>1</w:t>
    </w:r>
    <w:r>
      <w:rPr>
        <w:noProof/>
      </w:rPr>
      <w:fldChar w:fldCharType="end"/>
    </w:r>
  </w:p>
  <w:p w:rsidR="00233F39" w:rsidRDefault="00233F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29" w:rsidRDefault="00A64829">
    <w:pPr>
      <w:pStyle w:val="Footer"/>
      <w:jc w:val="center"/>
    </w:pPr>
    <w:r>
      <w:fldChar w:fldCharType="begin"/>
    </w:r>
    <w:r>
      <w:instrText xml:space="preserve"> PAGE   \* MERGEFORMAT </w:instrText>
    </w:r>
    <w:r>
      <w:fldChar w:fldCharType="separate"/>
    </w:r>
    <w:r w:rsidR="007C3E2E">
      <w:rPr>
        <w:noProof/>
      </w:rPr>
      <w:t>10</w:t>
    </w:r>
    <w:r>
      <w:rPr>
        <w:noProof/>
      </w:rPr>
      <w:fldChar w:fldCharType="end"/>
    </w:r>
  </w:p>
  <w:p w:rsidR="00A64829" w:rsidRDefault="00A64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96" w:rsidRDefault="00B47E96" w:rsidP="00662F69">
      <w:pPr>
        <w:spacing w:after="0" w:line="240" w:lineRule="auto"/>
      </w:pPr>
      <w:r>
        <w:separator/>
      </w:r>
    </w:p>
  </w:footnote>
  <w:footnote w:type="continuationSeparator" w:id="0">
    <w:p w:rsidR="00B47E96" w:rsidRDefault="00B47E96" w:rsidP="0066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39" w:rsidRPr="009E6365" w:rsidRDefault="00027A0F" w:rsidP="0025224F">
    <w:pPr>
      <w:pStyle w:val="Header"/>
      <w:jc w:val="center"/>
      <w:rPr>
        <w:rFonts w:cs="Diwani Bent"/>
        <w:b/>
        <w:bCs/>
        <w:sz w:val="52"/>
        <w:szCs w:val="52"/>
        <w:rtl/>
      </w:rPr>
    </w:pPr>
    <w:r>
      <w:rPr>
        <w:b/>
        <w:bCs/>
        <w:noProof/>
        <w:sz w:val="28"/>
        <w:szCs w:val="28"/>
      </w:rPr>
      <w:drawing>
        <wp:anchor distT="0" distB="0" distL="114300" distR="114300" simplePos="0" relativeHeight="251656704" behindDoc="0" locked="0" layoutInCell="1" allowOverlap="1" wp14:anchorId="4680542C" wp14:editId="4429FA18">
          <wp:simplePos x="0" y="0"/>
          <wp:positionH relativeFrom="margin">
            <wp:posOffset>-480060</wp:posOffset>
          </wp:positionH>
          <wp:positionV relativeFrom="margin">
            <wp:posOffset>-982848</wp:posOffset>
          </wp:positionV>
          <wp:extent cx="819785" cy="947420"/>
          <wp:effectExtent l="0" t="0" r="0" b="5080"/>
          <wp:wrapSquare wrapText="bothSides"/>
          <wp:docPr id="3" name="صورة 5"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
                  <a:stretch>
                    <a:fillRect/>
                  </a:stretch>
                </pic:blipFill>
                <pic:spPr>
                  <a:xfrm>
                    <a:off x="0" y="0"/>
                    <a:ext cx="819785" cy="947420"/>
                  </a:xfrm>
                  <a:prstGeom prst="rect">
                    <a:avLst/>
                  </a:prstGeom>
                </pic:spPr>
              </pic:pic>
            </a:graphicData>
          </a:graphic>
        </wp:anchor>
      </w:drawing>
    </w:r>
    <w:r>
      <w:rPr>
        <w:b/>
        <w:bCs/>
        <w:noProof/>
        <w:sz w:val="28"/>
        <w:szCs w:val="28"/>
      </w:rPr>
      <w:drawing>
        <wp:anchor distT="0" distB="0" distL="114300" distR="114300" simplePos="0" relativeHeight="251661824" behindDoc="0" locked="0" layoutInCell="1" allowOverlap="1" wp14:anchorId="7DEA77E6" wp14:editId="2706AF50">
          <wp:simplePos x="0" y="0"/>
          <wp:positionH relativeFrom="margin">
            <wp:posOffset>5521325</wp:posOffset>
          </wp:positionH>
          <wp:positionV relativeFrom="margin">
            <wp:posOffset>-983483</wp:posOffset>
          </wp:positionV>
          <wp:extent cx="819785" cy="947420"/>
          <wp:effectExtent l="0" t="0" r="0" b="5080"/>
          <wp:wrapSquare wrapText="bothSides"/>
          <wp:docPr id="18" name="صورة 5" descr="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
                  <a:stretch>
                    <a:fillRect/>
                  </a:stretch>
                </pic:blipFill>
                <pic:spPr>
                  <a:xfrm>
                    <a:off x="0" y="0"/>
                    <a:ext cx="819785" cy="947420"/>
                  </a:xfrm>
                  <a:prstGeom prst="rect">
                    <a:avLst/>
                  </a:prstGeom>
                </pic:spPr>
              </pic:pic>
            </a:graphicData>
          </a:graphic>
        </wp:anchor>
      </w:drawing>
    </w:r>
    <w:r w:rsidR="00233F39" w:rsidRPr="009E6365">
      <w:rPr>
        <w:rFonts w:cs="Diwani Bent" w:hint="cs"/>
        <w:b/>
        <w:bCs/>
        <w:sz w:val="52"/>
        <w:szCs w:val="52"/>
        <w:rtl/>
      </w:rPr>
      <w:t>بسم الله الرحمن الرحيم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39" w:rsidRPr="009E6365" w:rsidRDefault="00233F39" w:rsidP="0025224F">
    <w:pPr>
      <w:pStyle w:val="Header"/>
      <w:jc w:val="center"/>
      <w:rPr>
        <w:rFonts w:cs="Diwani Bent"/>
        <w:b/>
        <w:bCs/>
        <w:sz w:val="52"/>
        <w:szCs w:val="5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49C"/>
    <w:multiLevelType w:val="hybridMultilevel"/>
    <w:tmpl w:val="F48C658E"/>
    <w:lvl w:ilvl="0" w:tplc="7E1E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52A39"/>
    <w:multiLevelType w:val="hybridMultilevel"/>
    <w:tmpl w:val="0FE87728"/>
    <w:lvl w:ilvl="0" w:tplc="04090009">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2">
    <w:nsid w:val="267C1CDA"/>
    <w:multiLevelType w:val="hybridMultilevel"/>
    <w:tmpl w:val="2320D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869F3"/>
    <w:multiLevelType w:val="hybridMultilevel"/>
    <w:tmpl w:val="C93EE7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6384B"/>
    <w:multiLevelType w:val="hybridMultilevel"/>
    <w:tmpl w:val="7F0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563B6"/>
    <w:multiLevelType w:val="hybridMultilevel"/>
    <w:tmpl w:val="EFA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E7151"/>
    <w:multiLevelType w:val="hybridMultilevel"/>
    <w:tmpl w:val="DE9C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16A76"/>
    <w:multiLevelType w:val="hybridMultilevel"/>
    <w:tmpl w:val="07A81922"/>
    <w:lvl w:ilvl="0" w:tplc="616496EA">
      <w:start w:val="1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75BCB"/>
    <w:multiLevelType w:val="hybridMultilevel"/>
    <w:tmpl w:val="36EA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23F4A"/>
    <w:multiLevelType w:val="hybridMultilevel"/>
    <w:tmpl w:val="8256B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851B1"/>
    <w:multiLevelType w:val="hybridMultilevel"/>
    <w:tmpl w:val="62DA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C1A9C"/>
    <w:multiLevelType w:val="hybridMultilevel"/>
    <w:tmpl w:val="1A709198"/>
    <w:lvl w:ilvl="0" w:tplc="7E1E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D4F8D"/>
    <w:multiLevelType w:val="hybridMultilevel"/>
    <w:tmpl w:val="409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82858"/>
    <w:multiLevelType w:val="hybridMultilevel"/>
    <w:tmpl w:val="FFD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641A8"/>
    <w:multiLevelType w:val="hybridMultilevel"/>
    <w:tmpl w:val="0C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51EB5"/>
    <w:multiLevelType w:val="hybridMultilevel"/>
    <w:tmpl w:val="98EE5EDC"/>
    <w:lvl w:ilvl="0" w:tplc="04090009">
      <w:start w:val="1"/>
      <w:numFmt w:val="bullet"/>
      <w:lvlText w:val=""/>
      <w:lvlJc w:val="left"/>
      <w:pPr>
        <w:ind w:left="1917" w:hanging="360"/>
      </w:pPr>
      <w:rPr>
        <w:rFonts w:ascii="Wingdings" w:hAnsi="Wingdings"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6">
    <w:nsid w:val="6E8660FC"/>
    <w:multiLevelType w:val="hybridMultilevel"/>
    <w:tmpl w:val="EE72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C463FC"/>
    <w:multiLevelType w:val="hybridMultilevel"/>
    <w:tmpl w:val="1CB01488"/>
    <w:lvl w:ilvl="0" w:tplc="04090009">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8">
    <w:nsid w:val="76501F16"/>
    <w:multiLevelType w:val="hybridMultilevel"/>
    <w:tmpl w:val="96560CEA"/>
    <w:lvl w:ilvl="0" w:tplc="04090009">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9">
    <w:nsid w:val="76C65223"/>
    <w:multiLevelType w:val="hybridMultilevel"/>
    <w:tmpl w:val="B132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93B8A"/>
    <w:multiLevelType w:val="hybridMultilevel"/>
    <w:tmpl w:val="CADCE63E"/>
    <w:lvl w:ilvl="0" w:tplc="7AF47612">
      <w:start w:val="1"/>
      <w:numFmt w:val="bullet"/>
      <w:lvlText w:val=""/>
      <w:lvlJc w:val="left"/>
      <w:pPr>
        <w:ind w:left="1620" w:hanging="360"/>
      </w:pPr>
      <w:rPr>
        <w:rFonts w:ascii="Wingdings" w:hAnsi="Wingdings" w:hint="default"/>
        <w:color w:val="215868" w:themeColor="accent5" w:themeShade="8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AFD10C5"/>
    <w:multiLevelType w:val="hybridMultilevel"/>
    <w:tmpl w:val="179A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2"/>
  </w:num>
  <w:num w:numId="4">
    <w:abstractNumId w:val="16"/>
  </w:num>
  <w:num w:numId="5">
    <w:abstractNumId w:val="4"/>
  </w:num>
  <w:num w:numId="6">
    <w:abstractNumId w:val="5"/>
  </w:num>
  <w:num w:numId="7">
    <w:abstractNumId w:val="13"/>
  </w:num>
  <w:num w:numId="8">
    <w:abstractNumId w:val="10"/>
  </w:num>
  <w:num w:numId="9">
    <w:abstractNumId w:val="6"/>
  </w:num>
  <w:num w:numId="10">
    <w:abstractNumId w:val="14"/>
  </w:num>
  <w:num w:numId="11">
    <w:abstractNumId w:val="12"/>
  </w:num>
  <w:num w:numId="12">
    <w:abstractNumId w:val="21"/>
  </w:num>
  <w:num w:numId="13">
    <w:abstractNumId w:val="9"/>
  </w:num>
  <w:num w:numId="14">
    <w:abstractNumId w:val="7"/>
  </w:num>
  <w:num w:numId="15">
    <w:abstractNumId w:val="1"/>
  </w:num>
  <w:num w:numId="16">
    <w:abstractNumId w:val="15"/>
  </w:num>
  <w:num w:numId="17">
    <w:abstractNumId w:val="3"/>
  </w:num>
  <w:num w:numId="18">
    <w:abstractNumId w:val="17"/>
  </w:num>
  <w:num w:numId="19">
    <w:abstractNumId w:val="18"/>
  </w:num>
  <w:num w:numId="20">
    <w:abstractNumId w:val="2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AD1"/>
    <w:rsid w:val="000025B1"/>
    <w:rsid w:val="00010696"/>
    <w:rsid w:val="00011379"/>
    <w:rsid w:val="00022483"/>
    <w:rsid w:val="00027A0F"/>
    <w:rsid w:val="000607A5"/>
    <w:rsid w:val="000725C3"/>
    <w:rsid w:val="000965FF"/>
    <w:rsid w:val="000A199E"/>
    <w:rsid w:val="000C662F"/>
    <w:rsid w:val="000D1767"/>
    <w:rsid w:val="0010476E"/>
    <w:rsid w:val="00114902"/>
    <w:rsid w:val="00124DCD"/>
    <w:rsid w:val="001317E2"/>
    <w:rsid w:val="00133748"/>
    <w:rsid w:val="00135911"/>
    <w:rsid w:val="001430CF"/>
    <w:rsid w:val="00143BBE"/>
    <w:rsid w:val="00161513"/>
    <w:rsid w:val="0016709F"/>
    <w:rsid w:val="001A105A"/>
    <w:rsid w:val="001A5CD7"/>
    <w:rsid w:val="002031C7"/>
    <w:rsid w:val="002149D9"/>
    <w:rsid w:val="00227A66"/>
    <w:rsid w:val="00233F39"/>
    <w:rsid w:val="0025224F"/>
    <w:rsid w:val="002578C6"/>
    <w:rsid w:val="00265080"/>
    <w:rsid w:val="0027023B"/>
    <w:rsid w:val="002776C4"/>
    <w:rsid w:val="00290130"/>
    <w:rsid w:val="002926E0"/>
    <w:rsid w:val="002C6B5E"/>
    <w:rsid w:val="002D451B"/>
    <w:rsid w:val="002E51ED"/>
    <w:rsid w:val="002F61C3"/>
    <w:rsid w:val="00312498"/>
    <w:rsid w:val="003442E8"/>
    <w:rsid w:val="00371554"/>
    <w:rsid w:val="00372D1A"/>
    <w:rsid w:val="003C11BD"/>
    <w:rsid w:val="003D2FDF"/>
    <w:rsid w:val="003F2FCB"/>
    <w:rsid w:val="00416912"/>
    <w:rsid w:val="0046352F"/>
    <w:rsid w:val="00466B2E"/>
    <w:rsid w:val="00466D67"/>
    <w:rsid w:val="004729F9"/>
    <w:rsid w:val="004C2D22"/>
    <w:rsid w:val="004C3E41"/>
    <w:rsid w:val="004C4E1F"/>
    <w:rsid w:val="004E1544"/>
    <w:rsid w:val="004E5C99"/>
    <w:rsid w:val="004F62B1"/>
    <w:rsid w:val="00510759"/>
    <w:rsid w:val="00514450"/>
    <w:rsid w:val="0052638D"/>
    <w:rsid w:val="00563424"/>
    <w:rsid w:val="00566C84"/>
    <w:rsid w:val="005E2F48"/>
    <w:rsid w:val="00615E2A"/>
    <w:rsid w:val="00636FDD"/>
    <w:rsid w:val="0064323E"/>
    <w:rsid w:val="00656BD3"/>
    <w:rsid w:val="00662F69"/>
    <w:rsid w:val="00670A50"/>
    <w:rsid w:val="0068576D"/>
    <w:rsid w:val="006A40B4"/>
    <w:rsid w:val="006A7D81"/>
    <w:rsid w:val="006B07B8"/>
    <w:rsid w:val="006C51E1"/>
    <w:rsid w:val="006E18CC"/>
    <w:rsid w:val="006E2EE7"/>
    <w:rsid w:val="006F067C"/>
    <w:rsid w:val="006F50C2"/>
    <w:rsid w:val="00712354"/>
    <w:rsid w:val="0072141B"/>
    <w:rsid w:val="00726A94"/>
    <w:rsid w:val="00727F19"/>
    <w:rsid w:val="00746A9B"/>
    <w:rsid w:val="00787AB7"/>
    <w:rsid w:val="007A221A"/>
    <w:rsid w:val="007A362D"/>
    <w:rsid w:val="007B43E5"/>
    <w:rsid w:val="007C3E2E"/>
    <w:rsid w:val="007C71C7"/>
    <w:rsid w:val="007F34BE"/>
    <w:rsid w:val="00801EFA"/>
    <w:rsid w:val="00806D56"/>
    <w:rsid w:val="00813AB4"/>
    <w:rsid w:val="00826C74"/>
    <w:rsid w:val="00844EE4"/>
    <w:rsid w:val="00872F3A"/>
    <w:rsid w:val="00896734"/>
    <w:rsid w:val="008D440D"/>
    <w:rsid w:val="008E23FE"/>
    <w:rsid w:val="00933AD3"/>
    <w:rsid w:val="00953A0E"/>
    <w:rsid w:val="00971A01"/>
    <w:rsid w:val="00971E68"/>
    <w:rsid w:val="0097355C"/>
    <w:rsid w:val="0097558E"/>
    <w:rsid w:val="009B1585"/>
    <w:rsid w:val="009B5CD3"/>
    <w:rsid w:val="009C0AD1"/>
    <w:rsid w:val="009E6365"/>
    <w:rsid w:val="00A04FBB"/>
    <w:rsid w:val="00A07310"/>
    <w:rsid w:val="00A07C79"/>
    <w:rsid w:val="00A40F5A"/>
    <w:rsid w:val="00A45696"/>
    <w:rsid w:val="00A64829"/>
    <w:rsid w:val="00A9539B"/>
    <w:rsid w:val="00AC1C12"/>
    <w:rsid w:val="00AC5C12"/>
    <w:rsid w:val="00AE382E"/>
    <w:rsid w:val="00B124E6"/>
    <w:rsid w:val="00B47E96"/>
    <w:rsid w:val="00B625B8"/>
    <w:rsid w:val="00B77C99"/>
    <w:rsid w:val="00B91001"/>
    <w:rsid w:val="00BA03F2"/>
    <w:rsid w:val="00BA7DDA"/>
    <w:rsid w:val="00BE27A0"/>
    <w:rsid w:val="00BE5527"/>
    <w:rsid w:val="00BF46D4"/>
    <w:rsid w:val="00C15172"/>
    <w:rsid w:val="00C235BF"/>
    <w:rsid w:val="00C24AD0"/>
    <w:rsid w:val="00C2776C"/>
    <w:rsid w:val="00C36103"/>
    <w:rsid w:val="00C835B3"/>
    <w:rsid w:val="00C96E66"/>
    <w:rsid w:val="00CB39F8"/>
    <w:rsid w:val="00CE2879"/>
    <w:rsid w:val="00CF67BD"/>
    <w:rsid w:val="00CF6A24"/>
    <w:rsid w:val="00D00AE0"/>
    <w:rsid w:val="00D00CFC"/>
    <w:rsid w:val="00D04B21"/>
    <w:rsid w:val="00D26DBC"/>
    <w:rsid w:val="00D4202F"/>
    <w:rsid w:val="00D45BD5"/>
    <w:rsid w:val="00D476A6"/>
    <w:rsid w:val="00D511E6"/>
    <w:rsid w:val="00D513C1"/>
    <w:rsid w:val="00D93332"/>
    <w:rsid w:val="00D93C20"/>
    <w:rsid w:val="00D96AF9"/>
    <w:rsid w:val="00DB3ACB"/>
    <w:rsid w:val="00DF45D9"/>
    <w:rsid w:val="00E3408B"/>
    <w:rsid w:val="00E415CB"/>
    <w:rsid w:val="00E47DFC"/>
    <w:rsid w:val="00E93C86"/>
    <w:rsid w:val="00EA22CE"/>
    <w:rsid w:val="00EB58EE"/>
    <w:rsid w:val="00EC517E"/>
    <w:rsid w:val="00EF34CD"/>
    <w:rsid w:val="00F148B3"/>
    <w:rsid w:val="00F2487C"/>
    <w:rsid w:val="00F263E3"/>
    <w:rsid w:val="00F424F0"/>
    <w:rsid w:val="00F9131F"/>
    <w:rsid w:val="00F9538C"/>
    <w:rsid w:val="00FC0989"/>
    <w:rsid w:val="00FE09D4"/>
    <w:rsid w:val="00FE1E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02ECE-EABD-4337-BD21-3FDDA29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D1"/>
  </w:style>
  <w:style w:type="paragraph" w:styleId="Heading1">
    <w:name w:val="heading 1"/>
    <w:basedOn w:val="Normal"/>
    <w:next w:val="Normal"/>
    <w:link w:val="Heading1Char"/>
    <w:uiPriority w:val="9"/>
    <w:qFormat/>
    <w:rsid w:val="00DB3A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08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08F4"/>
    <w:rPr>
      <w:rFonts w:ascii="Consolas" w:hAnsi="Consolas"/>
      <w:sz w:val="21"/>
      <w:szCs w:val="21"/>
    </w:rPr>
  </w:style>
  <w:style w:type="paragraph" w:styleId="Header">
    <w:name w:val="header"/>
    <w:basedOn w:val="Normal"/>
    <w:link w:val="HeaderChar"/>
    <w:uiPriority w:val="99"/>
    <w:unhideWhenUsed/>
    <w:rsid w:val="00662F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F69"/>
  </w:style>
  <w:style w:type="paragraph" w:styleId="Footer">
    <w:name w:val="footer"/>
    <w:basedOn w:val="Normal"/>
    <w:link w:val="FooterChar"/>
    <w:uiPriority w:val="99"/>
    <w:unhideWhenUsed/>
    <w:rsid w:val="00662F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2F69"/>
  </w:style>
  <w:style w:type="character" w:styleId="Hyperlink">
    <w:name w:val="Hyperlink"/>
    <w:basedOn w:val="DefaultParagraphFont"/>
    <w:uiPriority w:val="99"/>
    <w:unhideWhenUsed/>
    <w:rsid w:val="00416912"/>
    <w:rPr>
      <w:color w:val="0000FF" w:themeColor="hyperlink"/>
      <w:u w:val="single"/>
    </w:rPr>
  </w:style>
  <w:style w:type="character" w:customStyle="1" w:styleId="Heading1Char">
    <w:name w:val="Heading 1 Char"/>
    <w:basedOn w:val="DefaultParagraphFont"/>
    <w:link w:val="Heading1"/>
    <w:uiPriority w:val="9"/>
    <w:rsid w:val="00DB3AC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B3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AC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A199E"/>
    <w:pPr>
      <w:ind w:left="720"/>
      <w:contextualSpacing/>
    </w:pPr>
  </w:style>
  <w:style w:type="table" w:styleId="TableGrid">
    <w:name w:val="Table Grid"/>
    <w:basedOn w:val="TableNormal"/>
    <w:uiPriority w:val="59"/>
    <w:rsid w:val="00A4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13C1"/>
    <w:pPr>
      <w:spacing w:after="0" w:line="240" w:lineRule="auto"/>
    </w:pPr>
    <w:rPr>
      <w:rFonts w:eastAsiaTheme="minorEastAsia"/>
    </w:rPr>
  </w:style>
  <w:style w:type="character" w:customStyle="1" w:styleId="NoSpacingChar">
    <w:name w:val="No Spacing Char"/>
    <w:basedOn w:val="DefaultParagraphFont"/>
    <w:link w:val="NoSpacing"/>
    <w:uiPriority w:val="1"/>
    <w:rsid w:val="00D513C1"/>
    <w:rPr>
      <w:rFonts w:eastAsiaTheme="minorEastAsia"/>
    </w:rPr>
  </w:style>
  <w:style w:type="paragraph" w:styleId="BalloonText">
    <w:name w:val="Balloon Text"/>
    <w:basedOn w:val="Normal"/>
    <w:link w:val="BalloonTextChar"/>
    <w:uiPriority w:val="99"/>
    <w:semiHidden/>
    <w:unhideWhenUsed/>
    <w:rsid w:val="002D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200">
      <w:bodyDiv w:val="1"/>
      <w:marLeft w:val="0"/>
      <w:marRight w:val="0"/>
      <w:marTop w:val="0"/>
      <w:marBottom w:val="0"/>
      <w:divBdr>
        <w:top w:val="none" w:sz="0" w:space="0" w:color="auto"/>
        <w:left w:val="none" w:sz="0" w:space="0" w:color="auto"/>
        <w:bottom w:val="none" w:sz="0" w:space="0" w:color="auto"/>
        <w:right w:val="none" w:sz="0" w:space="0" w:color="auto"/>
      </w:divBdr>
    </w:div>
    <w:div w:id="195895630">
      <w:bodyDiv w:val="1"/>
      <w:marLeft w:val="0"/>
      <w:marRight w:val="0"/>
      <w:marTop w:val="0"/>
      <w:marBottom w:val="0"/>
      <w:divBdr>
        <w:top w:val="none" w:sz="0" w:space="0" w:color="auto"/>
        <w:left w:val="none" w:sz="0" w:space="0" w:color="auto"/>
        <w:bottom w:val="none" w:sz="0" w:space="0" w:color="auto"/>
        <w:right w:val="none" w:sz="0" w:space="0" w:color="auto"/>
      </w:divBdr>
    </w:div>
    <w:div w:id="297104014">
      <w:bodyDiv w:val="1"/>
      <w:marLeft w:val="0"/>
      <w:marRight w:val="0"/>
      <w:marTop w:val="0"/>
      <w:marBottom w:val="0"/>
      <w:divBdr>
        <w:top w:val="none" w:sz="0" w:space="0" w:color="auto"/>
        <w:left w:val="none" w:sz="0" w:space="0" w:color="auto"/>
        <w:bottom w:val="none" w:sz="0" w:space="0" w:color="auto"/>
        <w:right w:val="none" w:sz="0" w:space="0" w:color="auto"/>
      </w:divBdr>
    </w:div>
    <w:div w:id="327759339">
      <w:bodyDiv w:val="1"/>
      <w:marLeft w:val="0"/>
      <w:marRight w:val="0"/>
      <w:marTop w:val="0"/>
      <w:marBottom w:val="0"/>
      <w:divBdr>
        <w:top w:val="none" w:sz="0" w:space="0" w:color="auto"/>
        <w:left w:val="none" w:sz="0" w:space="0" w:color="auto"/>
        <w:bottom w:val="none" w:sz="0" w:space="0" w:color="auto"/>
        <w:right w:val="none" w:sz="0" w:space="0" w:color="auto"/>
      </w:divBdr>
    </w:div>
    <w:div w:id="328214059">
      <w:bodyDiv w:val="1"/>
      <w:marLeft w:val="0"/>
      <w:marRight w:val="0"/>
      <w:marTop w:val="0"/>
      <w:marBottom w:val="0"/>
      <w:divBdr>
        <w:top w:val="none" w:sz="0" w:space="0" w:color="auto"/>
        <w:left w:val="none" w:sz="0" w:space="0" w:color="auto"/>
        <w:bottom w:val="none" w:sz="0" w:space="0" w:color="auto"/>
        <w:right w:val="none" w:sz="0" w:space="0" w:color="auto"/>
      </w:divBdr>
    </w:div>
    <w:div w:id="398329439">
      <w:bodyDiv w:val="1"/>
      <w:marLeft w:val="0"/>
      <w:marRight w:val="0"/>
      <w:marTop w:val="0"/>
      <w:marBottom w:val="0"/>
      <w:divBdr>
        <w:top w:val="none" w:sz="0" w:space="0" w:color="auto"/>
        <w:left w:val="none" w:sz="0" w:space="0" w:color="auto"/>
        <w:bottom w:val="none" w:sz="0" w:space="0" w:color="auto"/>
        <w:right w:val="none" w:sz="0" w:space="0" w:color="auto"/>
      </w:divBdr>
    </w:div>
    <w:div w:id="429471129">
      <w:bodyDiv w:val="1"/>
      <w:marLeft w:val="0"/>
      <w:marRight w:val="0"/>
      <w:marTop w:val="0"/>
      <w:marBottom w:val="0"/>
      <w:divBdr>
        <w:top w:val="none" w:sz="0" w:space="0" w:color="auto"/>
        <w:left w:val="none" w:sz="0" w:space="0" w:color="auto"/>
        <w:bottom w:val="none" w:sz="0" w:space="0" w:color="auto"/>
        <w:right w:val="none" w:sz="0" w:space="0" w:color="auto"/>
      </w:divBdr>
    </w:div>
    <w:div w:id="825557764">
      <w:bodyDiv w:val="1"/>
      <w:marLeft w:val="0"/>
      <w:marRight w:val="0"/>
      <w:marTop w:val="0"/>
      <w:marBottom w:val="0"/>
      <w:divBdr>
        <w:top w:val="none" w:sz="0" w:space="0" w:color="auto"/>
        <w:left w:val="none" w:sz="0" w:space="0" w:color="auto"/>
        <w:bottom w:val="none" w:sz="0" w:space="0" w:color="auto"/>
        <w:right w:val="none" w:sz="0" w:space="0" w:color="auto"/>
      </w:divBdr>
    </w:div>
    <w:div w:id="865556980">
      <w:bodyDiv w:val="1"/>
      <w:marLeft w:val="0"/>
      <w:marRight w:val="0"/>
      <w:marTop w:val="0"/>
      <w:marBottom w:val="0"/>
      <w:divBdr>
        <w:top w:val="none" w:sz="0" w:space="0" w:color="auto"/>
        <w:left w:val="none" w:sz="0" w:space="0" w:color="auto"/>
        <w:bottom w:val="none" w:sz="0" w:space="0" w:color="auto"/>
        <w:right w:val="none" w:sz="0" w:space="0" w:color="auto"/>
      </w:divBdr>
    </w:div>
    <w:div w:id="912928611">
      <w:bodyDiv w:val="1"/>
      <w:marLeft w:val="0"/>
      <w:marRight w:val="0"/>
      <w:marTop w:val="0"/>
      <w:marBottom w:val="0"/>
      <w:divBdr>
        <w:top w:val="none" w:sz="0" w:space="0" w:color="auto"/>
        <w:left w:val="none" w:sz="0" w:space="0" w:color="auto"/>
        <w:bottom w:val="none" w:sz="0" w:space="0" w:color="auto"/>
        <w:right w:val="none" w:sz="0" w:space="0" w:color="auto"/>
      </w:divBdr>
    </w:div>
    <w:div w:id="952522035">
      <w:bodyDiv w:val="1"/>
      <w:marLeft w:val="0"/>
      <w:marRight w:val="0"/>
      <w:marTop w:val="0"/>
      <w:marBottom w:val="0"/>
      <w:divBdr>
        <w:top w:val="none" w:sz="0" w:space="0" w:color="auto"/>
        <w:left w:val="none" w:sz="0" w:space="0" w:color="auto"/>
        <w:bottom w:val="none" w:sz="0" w:space="0" w:color="auto"/>
        <w:right w:val="none" w:sz="0" w:space="0" w:color="auto"/>
      </w:divBdr>
    </w:div>
    <w:div w:id="1002660411">
      <w:bodyDiv w:val="1"/>
      <w:marLeft w:val="0"/>
      <w:marRight w:val="0"/>
      <w:marTop w:val="0"/>
      <w:marBottom w:val="0"/>
      <w:divBdr>
        <w:top w:val="none" w:sz="0" w:space="0" w:color="auto"/>
        <w:left w:val="none" w:sz="0" w:space="0" w:color="auto"/>
        <w:bottom w:val="none" w:sz="0" w:space="0" w:color="auto"/>
        <w:right w:val="none" w:sz="0" w:space="0" w:color="auto"/>
      </w:divBdr>
    </w:div>
    <w:div w:id="1047338138">
      <w:bodyDiv w:val="1"/>
      <w:marLeft w:val="0"/>
      <w:marRight w:val="0"/>
      <w:marTop w:val="0"/>
      <w:marBottom w:val="0"/>
      <w:divBdr>
        <w:top w:val="none" w:sz="0" w:space="0" w:color="auto"/>
        <w:left w:val="none" w:sz="0" w:space="0" w:color="auto"/>
        <w:bottom w:val="none" w:sz="0" w:space="0" w:color="auto"/>
        <w:right w:val="none" w:sz="0" w:space="0" w:color="auto"/>
      </w:divBdr>
    </w:div>
    <w:div w:id="1098215622">
      <w:bodyDiv w:val="1"/>
      <w:marLeft w:val="0"/>
      <w:marRight w:val="0"/>
      <w:marTop w:val="0"/>
      <w:marBottom w:val="0"/>
      <w:divBdr>
        <w:top w:val="none" w:sz="0" w:space="0" w:color="auto"/>
        <w:left w:val="none" w:sz="0" w:space="0" w:color="auto"/>
        <w:bottom w:val="none" w:sz="0" w:space="0" w:color="auto"/>
        <w:right w:val="none" w:sz="0" w:space="0" w:color="auto"/>
      </w:divBdr>
    </w:div>
    <w:div w:id="1144085570">
      <w:bodyDiv w:val="1"/>
      <w:marLeft w:val="0"/>
      <w:marRight w:val="0"/>
      <w:marTop w:val="0"/>
      <w:marBottom w:val="0"/>
      <w:divBdr>
        <w:top w:val="none" w:sz="0" w:space="0" w:color="auto"/>
        <w:left w:val="none" w:sz="0" w:space="0" w:color="auto"/>
        <w:bottom w:val="none" w:sz="0" w:space="0" w:color="auto"/>
        <w:right w:val="none" w:sz="0" w:space="0" w:color="auto"/>
      </w:divBdr>
    </w:div>
    <w:div w:id="1213270037">
      <w:bodyDiv w:val="1"/>
      <w:marLeft w:val="0"/>
      <w:marRight w:val="0"/>
      <w:marTop w:val="0"/>
      <w:marBottom w:val="0"/>
      <w:divBdr>
        <w:top w:val="none" w:sz="0" w:space="0" w:color="auto"/>
        <w:left w:val="none" w:sz="0" w:space="0" w:color="auto"/>
        <w:bottom w:val="none" w:sz="0" w:space="0" w:color="auto"/>
        <w:right w:val="none" w:sz="0" w:space="0" w:color="auto"/>
      </w:divBdr>
    </w:div>
    <w:div w:id="1263995536">
      <w:bodyDiv w:val="1"/>
      <w:marLeft w:val="0"/>
      <w:marRight w:val="0"/>
      <w:marTop w:val="0"/>
      <w:marBottom w:val="0"/>
      <w:divBdr>
        <w:top w:val="none" w:sz="0" w:space="0" w:color="auto"/>
        <w:left w:val="none" w:sz="0" w:space="0" w:color="auto"/>
        <w:bottom w:val="none" w:sz="0" w:space="0" w:color="auto"/>
        <w:right w:val="none" w:sz="0" w:space="0" w:color="auto"/>
      </w:divBdr>
    </w:div>
    <w:div w:id="1315377647">
      <w:bodyDiv w:val="1"/>
      <w:marLeft w:val="0"/>
      <w:marRight w:val="0"/>
      <w:marTop w:val="0"/>
      <w:marBottom w:val="0"/>
      <w:divBdr>
        <w:top w:val="none" w:sz="0" w:space="0" w:color="auto"/>
        <w:left w:val="none" w:sz="0" w:space="0" w:color="auto"/>
        <w:bottom w:val="none" w:sz="0" w:space="0" w:color="auto"/>
        <w:right w:val="none" w:sz="0" w:space="0" w:color="auto"/>
      </w:divBdr>
    </w:div>
    <w:div w:id="1556312264">
      <w:bodyDiv w:val="1"/>
      <w:marLeft w:val="0"/>
      <w:marRight w:val="0"/>
      <w:marTop w:val="0"/>
      <w:marBottom w:val="0"/>
      <w:divBdr>
        <w:top w:val="none" w:sz="0" w:space="0" w:color="auto"/>
        <w:left w:val="none" w:sz="0" w:space="0" w:color="auto"/>
        <w:bottom w:val="none" w:sz="0" w:space="0" w:color="auto"/>
        <w:right w:val="none" w:sz="0" w:space="0" w:color="auto"/>
      </w:divBdr>
    </w:div>
    <w:div w:id="1793555025">
      <w:bodyDiv w:val="1"/>
      <w:marLeft w:val="0"/>
      <w:marRight w:val="0"/>
      <w:marTop w:val="0"/>
      <w:marBottom w:val="0"/>
      <w:divBdr>
        <w:top w:val="none" w:sz="0" w:space="0" w:color="auto"/>
        <w:left w:val="none" w:sz="0" w:space="0" w:color="auto"/>
        <w:bottom w:val="none" w:sz="0" w:space="0" w:color="auto"/>
        <w:right w:val="none" w:sz="0" w:space="0" w:color="auto"/>
      </w:divBdr>
    </w:div>
    <w:div w:id="1939681019">
      <w:bodyDiv w:val="1"/>
      <w:marLeft w:val="0"/>
      <w:marRight w:val="0"/>
      <w:marTop w:val="0"/>
      <w:marBottom w:val="0"/>
      <w:divBdr>
        <w:top w:val="none" w:sz="0" w:space="0" w:color="auto"/>
        <w:left w:val="none" w:sz="0" w:space="0" w:color="auto"/>
        <w:bottom w:val="none" w:sz="0" w:space="0" w:color="auto"/>
        <w:right w:val="none" w:sz="0" w:space="0" w:color="auto"/>
      </w:divBdr>
    </w:div>
    <w:div w:id="1991136760">
      <w:bodyDiv w:val="1"/>
      <w:marLeft w:val="0"/>
      <w:marRight w:val="0"/>
      <w:marTop w:val="0"/>
      <w:marBottom w:val="0"/>
      <w:divBdr>
        <w:top w:val="none" w:sz="0" w:space="0" w:color="auto"/>
        <w:left w:val="none" w:sz="0" w:space="0" w:color="auto"/>
        <w:bottom w:val="none" w:sz="0" w:space="0" w:color="auto"/>
        <w:right w:val="none" w:sz="0" w:space="0" w:color="auto"/>
      </w:divBdr>
    </w:div>
    <w:div w:id="20755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s://www.researchgate.net/profile/Ashley_Garner5" TargetMode="External"/><Relationship Id="rId3" Type="http://schemas.openxmlformats.org/officeDocument/2006/relationships/numbering" Target="numbering.xml"/><Relationship Id="rId21" Type="http://schemas.openxmlformats.org/officeDocument/2006/relationships/chart" Target="charts/chart5.xml"/><Relationship Id="rId34" Type="http://schemas.openxmlformats.org/officeDocument/2006/relationships/hyperlink" Target="https://www.toptenreviews.com/author/cristopher-fowers" TargetMode="External"/><Relationship Id="rId42" Type="http://schemas.openxmlformats.org/officeDocument/2006/relationships/hyperlink" Target="https://www.researchgate.net/publication/336073062_A_Literature_Review_on_the_Benefits_of_Music_Education_Beyond_the_Scope_of_Academic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s://blog.audio-technica.com/science-behind-relaxing-effects-music/" TargetMode="External"/><Relationship Id="rId38" Type="http://schemas.openxmlformats.org/officeDocument/2006/relationships/hyperlink" Target="https://ysjournal.com/the-effects-of-studying-music-on-brain-waves-demonstrated-through-eeg-technolog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hyperlink" Target="https://www.researchgate.net/scientific-contributions/2164094673_Susanne_Burg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hyperlink" Target="http://www.wired.com/2011/01/the-neuroscience-of-music/amp" TargetMode="External"/><Relationship Id="rId37" Type="http://schemas.openxmlformats.org/officeDocument/2006/relationships/hyperlink" Target="https://ysjournal.com/author/brianna-donnelly/" TargetMode="External"/><Relationship Id="rId40" Type="http://schemas.openxmlformats.org/officeDocument/2006/relationships/hyperlink" Target="https://www.researchgate.net/profile/Michael_Sturgeo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zapier.com/blog/music-and-productivity/" TargetMode="Externa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www.toptenreviews.com/the-mozart-effect" TargetMode="External"/><Relationship Id="rId4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hahi\Documents\AYA%201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Gender</a:t>
            </a:r>
          </a:p>
          <a:p>
            <a:pPr>
              <a:defRPr/>
            </a:pPr>
            <a:r>
              <a:rPr lang="en-US" sz="1400">
                <a:latin typeface="Times New Roman" panose="02020603050405020304" pitchFamily="18" charset="0"/>
                <a:cs typeface="Times New Roman" panose="02020603050405020304" pitchFamily="18" charset="0"/>
              </a:rPr>
              <a:t>(n=235) </a:t>
            </a:r>
          </a:p>
        </c:rich>
      </c:tx>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8.2425196850393692E-2"/>
          <c:y val="0.15469488188976413"/>
          <c:w val="0.66506605424321963"/>
          <c:h val="0.66549467774861581"/>
        </c:manualLayout>
      </c:layout>
      <c:pie3DChart>
        <c:varyColors val="1"/>
        <c:ser>
          <c:idx val="0"/>
          <c:order val="0"/>
          <c:tx>
            <c:strRef>
              <c:f>Sheet2!$Q$3</c:f>
              <c:strCache>
                <c:ptCount val="1"/>
                <c:pt idx="0">
                  <c:v>Percent</c:v>
                </c:pt>
              </c:strCache>
            </c:strRef>
          </c:tx>
          <c:dLbls>
            <c:dLbl>
              <c:idx val="0"/>
              <c:tx>
                <c:rich>
                  <a:bodyPr/>
                  <a:lstStyle/>
                  <a:p>
                    <a:r>
                      <a:rPr lang="en-US"/>
                      <a:t>51.1%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Sheet2!$P$4:$P$5</c:f>
              <c:strCache>
                <c:ptCount val="2"/>
                <c:pt idx="0">
                  <c:v>Male</c:v>
                </c:pt>
                <c:pt idx="1">
                  <c:v>Female</c:v>
                </c:pt>
              </c:strCache>
            </c:strRef>
          </c:cat>
          <c:val>
            <c:numRef>
              <c:f>Sheet2!$Q$4:$Q$5</c:f>
              <c:numCache>
                <c:formatCode>###0.0</c:formatCode>
                <c:ptCount val="2"/>
                <c:pt idx="0">
                  <c:v>51.063829787233999</c:v>
                </c:pt>
                <c:pt idx="1">
                  <c:v>48.936170212765994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7.1583114610673723E-2"/>
          <c:y val="0.7999256342957145"/>
          <c:w val="0.84230577427821562"/>
          <c:h val="0.13429206765820936"/>
        </c:manualLayout>
      </c:layout>
      <c:overlay val="0"/>
    </c:legend>
    <c:plotVisOnly val="1"/>
    <c:dispBlanksAs val="zero"/>
    <c:showDLblsOverMax val="0"/>
  </c:chart>
  <c:txPr>
    <a:bodyPr/>
    <a:lstStyle/>
    <a:p>
      <a:pPr>
        <a:defRPr sz="1200" b="1"/>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think music is waste of time</a:t>
            </a:r>
          </a:p>
          <a:p>
            <a:pPr>
              <a:defRPr/>
            </a:pPr>
            <a:r>
              <a:rPr lang="en-US" sz="1400">
                <a:latin typeface="Times New Roman" panose="02020603050405020304" pitchFamily="18" charset="0"/>
                <a:cs typeface="Times New Roman" panose="02020603050405020304" pitchFamily="18" charset="0"/>
              </a:rPr>
              <a:t>(n=235)</a:t>
            </a:r>
          </a:p>
        </c:rich>
      </c:tx>
      <c:layout>
        <c:manualLayout>
          <c:xMode val="edge"/>
          <c:yMode val="edge"/>
          <c:x val="0.22400150379080597"/>
          <c:y val="2.3747185684994322E-2"/>
        </c:manualLayout>
      </c:layout>
      <c:overlay val="0"/>
    </c:title>
    <c:autoTitleDeleted val="0"/>
    <c:plotArea>
      <c:layout>
        <c:manualLayout>
          <c:layoutTarget val="inner"/>
          <c:xMode val="edge"/>
          <c:yMode val="edge"/>
          <c:x val="0.11214829396325462"/>
          <c:y val="0.18009259259259347"/>
          <c:w val="0.78526815398075156"/>
          <c:h val="0.54776210265383563"/>
        </c:manualLayout>
      </c:layout>
      <c:barChart>
        <c:barDir val="col"/>
        <c:grouping val="clustered"/>
        <c:varyColors val="0"/>
        <c:ser>
          <c:idx val="0"/>
          <c:order val="0"/>
          <c:tx>
            <c:strRef>
              <c:f>Sheet2!$B$81</c:f>
              <c:strCache>
                <c:ptCount val="1"/>
                <c:pt idx="0">
                  <c:v>Frequency</c:v>
                </c:pt>
              </c:strCache>
            </c:strRef>
          </c:tx>
          <c:invertIfNegative val="0"/>
          <c:dLbls>
            <c:dLbl>
              <c:idx val="1"/>
              <c:layout>
                <c:manualLayout>
                  <c:x val="-7.7806351395432836E-17"/>
                  <c:y val="1.15673799884326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Sheet2!$A$82:$A$84</c:f>
              <c:strCache>
                <c:ptCount val="3"/>
                <c:pt idx="0">
                  <c:v>Music is waste of time</c:v>
                </c:pt>
                <c:pt idx="1">
                  <c:v>Music is not waste of time</c:v>
                </c:pt>
                <c:pt idx="2">
                  <c:v>Sometimes music is waste of time</c:v>
                </c:pt>
              </c:strCache>
            </c:strRef>
          </c:cat>
          <c:val>
            <c:numRef>
              <c:f>Sheet2!$B$82:$B$84</c:f>
              <c:numCache>
                <c:formatCode>###0</c:formatCode>
                <c:ptCount val="3"/>
                <c:pt idx="0">
                  <c:v>61</c:v>
                </c:pt>
                <c:pt idx="1">
                  <c:v>114</c:v>
                </c:pt>
                <c:pt idx="2">
                  <c:v>60</c:v>
                </c:pt>
              </c:numCache>
            </c:numRef>
          </c:val>
        </c:ser>
        <c:ser>
          <c:idx val="1"/>
          <c:order val="1"/>
          <c:tx>
            <c:strRef>
              <c:f>Sheet2!$C$81</c:f>
              <c:strCache>
                <c:ptCount val="1"/>
                <c:pt idx="0">
                  <c:v>Percent</c:v>
                </c:pt>
              </c:strCache>
            </c:strRef>
          </c:tx>
          <c:invertIfNegative val="0"/>
          <c:dLbls>
            <c:dLbl>
              <c:idx val="0"/>
              <c:tx>
                <c:rich>
                  <a:bodyPr/>
                  <a:lstStyle/>
                  <a:p>
                    <a:r>
                      <a:rPr lang="en-US"/>
                      <a:t>26.0%</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48.5%</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25.5%</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Sheet2!$A$82:$A$84</c:f>
              <c:strCache>
                <c:ptCount val="3"/>
                <c:pt idx="0">
                  <c:v>Music is waste of time</c:v>
                </c:pt>
                <c:pt idx="1">
                  <c:v>Music is not waste of time</c:v>
                </c:pt>
                <c:pt idx="2">
                  <c:v>Sometimes music is waste of time</c:v>
                </c:pt>
              </c:strCache>
            </c:strRef>
          </c:cat>
          <c:val>
            <c:numRef>
              <c:f>Sheet2!$C$82:$C$84</c:f>
              <c:numCache>
                <c:formatCode>###0.0</c:formatCode>
                <c:ptCount val="3"/>
                <c:pt idx="0">
                  <c:v>25.957446808510625</c:v>
                </c:pt>
                <c:pt idx="1">
                  <c:v>48.51063829787234</c:v>
                </c:pt>
                <c:pt idx="2">
                  <c:v>25.531914893617031</c:v>
                </c:pt>
              </c:numCache>
            </c:numRef>
          </c:val>
        </c:ser>
        <c:dLbls>
          <c:showLegendKey val="0"/>
          <c:showVal val="0"/>
          <c:showCatName val="0"/>
          <c:showSerName val="0"/>
          <c:showPercent val="0"/>
          <c:showBubbleSize val="0"/>
        </c:dLbls>
        <c:gapWidth val="75"/>
        <c:overlap val="40"/>
        <c:axId val="347626408"/>
        <c:axId val="347623664"/>
      </c:barChart>
      <c:catAx>
        <c:axId val="347626408"/>
        <c:scaling>
          <c:orientation val="minMax"/>
        </c:scaling>
        <c:delete val="0"/>
        <c:axPos val="b"/>
        <c:numFmt formatCode="General" sourceLinked="0"/>
        <c:majorTickMark val="none"/>
        <c:minorTickMark val="none"/>
        <c:tickLblPos val="nextTo"/>
        <c:crossAx val="347623664"/>
        <c:crosses val="autoZero"/>
        <c:auto val="1"/>
        <c:lblAlgn val="ctr"/>
        <c:lblOffset val="100"/>
        <c:noMultiLvlLbl val="0"/>
      </c:catAx>
      <c:valAx>
        <c:axId val="347623664"/>
        <c:scaling>
          <c:orientation val="minMax"/>
        </c:scaling>
        <c:delete val="0"/>
        <c:axPos val="l"/>
        <c:numFmt formatCode="###0" sourceLinked="1"/>
        <c:majorTickMark val="none"/>
        <c:minorTickMark val="none"/>
        <c:tickLblPos val="nextTo"/>
        <c:crossAx val="347626408"/>
        <c:crosses val="autoZero"/>
        <c:crossBetween val="between"/>
      </c:valAx>
    </c:plotArea>
    <c:legend>
      <c:legendPos val="r"/>
      <c:layout>
        <c:manualLayout>
          <c:xMode val="edge"/>
          <c:yMode val="edge"/>
          <c:x val="2.0449215731322735E-2"/>
          <c:y val="0.90793990608504349"/>
          <c:w val="0.94980577427821722"/>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find music concentrating</a:t>
            </a:r>
          </a:p>
          <a:p>
            <a:pPr>
              <a:defRPr/>
            </a:pPr>
            <a:r>
              <a:rPr lang="en-US" sz="1400">
                <a:latin typeface="Times New Roman" panose="02020603050405020304" pitchFamily="18" charset="0"/>
                <a:cs typeface="Times New Roman" panose="02020603050405020304" pitchFamily="18" charset="0"/>
              </a:rPr>
              <a:t>(n=235)</a:t>
            </a:r>
          </a:p>
        </c:rich>
      </c:tx>
      <c:layout>
        <c:manualLayout>
          <c:xMode val="edge"/>
          <c:yMode val="edge"/>
          <c:x val="0.24579251842513195"/>
          <c:y val="1.9472753875690357E-3"/>
        </c:manualLayout>
      </c:layout>
      <c:overlay val="0"/>
    </c:title>
    <c:autoTitleDeleted val="0"/>
    <c:plotArea>
      <c:layout>
        <c:manualLayout>
          <c:layoutTarget val="inner"/>
          <c:xMode val="edge"/>
          <c:yMode val="edge"/>
          <c:x val="0.11214829396325462"/>
          <c:y val="0.18009259259259358"/>
          <c:w val="0.78526815398075156"/>
          <c:h val="0.54776210265383563"/>
        </c:manualLayout>
      </c:layout>
      <c:barChart>
        <c:barDir val="col"/>
        <c:grouping val="clustered"/>
        <c:varyColors val="0"/>
        <c:ser>
          <c:idx val="0"/>
          <c:order val="0"/>
          <c:tx>
            <c:strRef>
              <c:f>Sheet2!$B$88</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Sheet2!$A$89:$A$91</c:f>
              <c:strCache>
                <c:ptCount val="3"/>
                <c:pt idx="0">
                  <c:v>Music is concentrating</c:v>
                </c:pt>
                <c:pt idx="1">
                  <c:v>Music is not concentrating</c:v>
                </c:pt>
                <c:pt idx="2">
                  <c:v>Sometimes music is concentrating</c:v>
                </c:pt>
              </c:strCache>
            </c:strRef>
          </c:cat>
          <c:val>
            <c:numRef>
              <c:f>Sheet2!$B$89:$B$91</c:f>
              <c:numCache>
                <c:formatCode>###0</c:formatCode>
                <c:ptCount val="3"/>
                <c:pt idx="0">
                  <c:v>62</c:v>
                </c:pt>
                <c:pt idx="1">
                  <c:v>93</c:v>
                </c:pt>
                <c:pt idx="2">
                  <c:v>80</c:v>
                </c:pt>
              </c:numCache>
            </c:numRef>
          </c:val>
        </c:ser>
        <c:ser>
          <c:idx val="1"/>
          <c:order val="1"/>
          <c:tx>
            <c:strRef>
              <c:f>Sheet2!$C$88</c:f>
              <c:strCache>
                <c:ptCount val="1"/>
                <c:pt idx="0">
                  <c:v>Percent</c:v>
                </c:pt>
              </c:strCache>
            </c:strRef>
          </c:tx>
          <c:invertIfNegative val="0"/>
          <c:dLbls>
            <c:dLbl>
              <c:idx val="0"/>
              <c:tx>
                <c:rich>
                  <a:bodyPr/>
                  <a:lstStyle/>
                  <a:p>
                    <a:r>
                      <a:rPr lang="en-US"/>
                      <a:t>26.4%</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39.6%</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34.0%</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Sheet2!$A$89:$A$91</c:f>
              <c:strCache>
                <c:ptCount val="3"/>
                <c:pt idx="0">
                  <c:v>Music is concentrating</c:v>
                </c:pt>
                <c:pt idx="1">
                  <c:v>Music is not concentrating</c:v>
                </c:pt>
                <c:pt idx="2">
                  <c:v>Sometimes music is concentrating</c:v>
                </c:pt>
              </c:strCache>
            </c:strRef>
          </c:cat>
          <c:val>
            <c:numRef>
              <c:f>Sheet2!$C$89:$C$91</c:f>
              <c:numCache>
                <c:formatCode>###0.0</c:formatCode>
                <c:ptCount val="3"/>
                <c:pt idx="0">
                  <c:v>26.382978723404268</c:v>
                </c:pt>
                <c:pt idx="1">
                  <c:v>39.574468085106339</c:v>
                </c:pt>
                <c:pt idx="2">
                  <c:v>34.042553191489361</c:v>
                </c:pt>
              </c:numCache>
            </c:numRef>
          </c:val>
        </c:ser>
        <c:dLbls>
          <c:showLegendKey val="0"/>
          <c:showVal val="0"/>
          <c:showCatName val="0"/>
          <c:showSerName val="0"/>
          <c:showPercent val="0"/>
          <c:showBubbleSize val="0"/>
        </c:dLbls>
        <c:gapWidth val="75"/>
        <c:overlap val="40"/>
        <c:axId val="347621704"/>
        <c:axId val="347622096"/>
      </c:barChart>
      <c:catAx>
        <c:axId val="347621704"/>
        <c:scaling>
          <c:orientation val="minMax"/>
        </c:scaling>
        <c:delete val="0"/>
        <c:axPos val="b"/>
        <c:numFmt formatCode="General" sourceLinked="0"/>
        <c:majorTickMark val="none"/>
        <c:minorTickMark val="none"/>
        <c:tickLblPos val="nextTo"/>
        <c:crossAx val="347622096"/>
        <c:crosses val="autoZero"/>
        <c:auto val="1"/>
        <c:lblAlgn val="ctr"/>
        <c:lblOffset val="100"/>
        <c:noMultiLvlLbl val="0"/>
      </c:catAx>
      <c:valAx>
        <c:axId val="347622096"/>
        <c:scaling>
          <c:orientation val="minMax"/>
        </c:scaling>
        <c:delete val="0"/>
        <c:axPos val="l"/>
        <c:numFmt formatCode="###0" sourceLinked="1"/>
        <c:majorTickMark val="none"/>
        <c:minorTickMark val="none"/>
        <c:tickLblPos val="nextTo"/>
        <c:crossAx val="347621704"/>
        <c:crosses val="autoZero"/>
        <c:crossBetween val="between"/>
      </c:valAx>
    </c:plotArea>
    <c:legend>
      <c:legendPos val="r"/>
      <c:layout>
        <c:manualLayout>
          <c:xMode val="edge"/>
          <c:yMode val="edge"/>
          <c:x val="1.4083165277923419E-2"/>
          <c:y val="0.90970301986745972"/>
          <c:w val="0.94980577427821744"/>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find music distracting</a:t>
            </a:r>
          </a:p>
          <a:p>
            <a:pPr>
              <a:defRPr/>
            </a:pPr>
            <a:r>
              <a:rPr lang="en-US" sz="1400">
                <a:latin typeface="Times New Roman" panose="02020603050405020304" pitchFamily="18" charset="0"/>
                <a:cs typeface="Times New Roman" panose="02020603050405020304" pitchFamily="18" charset="0"/>
              </a:rPr>
              <a:t>(n=235)</a:t>
            </a:r>
          </a:p>
        </c:rich>
      </c:tx>
      <c:layout>
        <c:manualLayout>
          <c:xMode val="edge"/>
          <c:yMode val="edge"/>
          <c:x val="0.2282766496293227"/>
          <c:y val="1.9409536113972461E-2"/>
        </c:manualLayout>
      </c:layout>
      <c:overlay val="0"/>
    </c:title>
    <c:autoTitleDeleted val="0"/>
    <c:plotArea>
      <c:layout>
        <c:manualLayout>
          <c:layoutTarget val="inner"/>
          <c:xMode val="edge"/>
          <c:yMode val="edge"/>
          <c:x val="0.11214829396325462"/>
          <c:y val="0.18009259259259369"/>
          <c:w val="0.78526815398075156"/>
          <c:h val="0.54776210265383563"/>
        </c:manualLayout>
      </c:layout>
      <c:barChart>
        <c:barDir val="col"/>
        <c:grouping val="clustered"/>
        <c:varyColors val="0"/>
        <c:ser>
          <c:idx val="0"/>
          <c:order val="0"/>
          <c:tx>
            <c:strRef>
              <c:f>Sheet2!$B$95</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Sheet2!$A$96:$A$98</c:f>
              <c:strCache>
                <c:ptCount val="3"/>
                <c:pt idx="0">
                  <c:v>Music is distracting</c:v>
                </c:pt>
                <c:pt idx="1">
                  <c:v>Music is not distracting</c:v>
                </c:pt>
                <c:pt idx="2">
                  <c:v>Sometimes music is distracting</c:v>
                </c:pt>
              </c:strCache>
            </c:strRef>
          </c:cat>
          <c:val>
            <c:numRef>
              <c:f>Sheet2!$B$96:$B$98</c:f>
              <c:numCache>
                <c:formatCode>###0</c:formatCode>
                <c:ptCount val="3"/>
                <c:pt idx="0">
                  <c:v>65</c:v>
                </c:pt>
                <c:pt idx="1">
                  <c:v>83</c:v>
                </c:pt>
                <c:pt idx="2">
                  <c:v>87</c:v>
                </c:pt>
              </c:numCache>
            </c:numRef>
          </c:val>
        </c:ser>
        <c:ser>
          <c:idx val="1"/>
          <c:order val="1"/>
          <c:tx>
            <c:strRef>
              <c:f>Sheet2!$C$95</c:f>
              <c:strCache>
                <c:ptCount val="1"/>
                <c:pt idx="0">
                  <c:v>Percent</c:v>
                </c:pt>
              </c:strCache>
            </c:strRef>
          </c:tx>
          <c:invertIfNegative val="0"/>
          <c:dLbls>
            <c:dLbl>
              <c:idx val="0"/>
              <c:tx>
                <c:rich>
                  <a:bodyPr/>
                  <a:lstStyle/>
                  <a:p>
                    <a:r>
                      <a:rPr lang="en-US"/>
                      <a:t>27.7%</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35.3%</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37.0%</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Sheet2!$A$96:$A$98</c:f>
              <c:strCache>
                <c:ptCount val="3"/>
                <c:pt idx="0">
                  <c:v>Music is distracting</c:v>
                </c:pt>
                <c:pt idx="1">
                  <c:v>Music is not distracting</c:v>
                </c:pt>
                <c:pt idx="2">
                  <c:v>Sometimes music is distracting</c:v>
                </c:pt>
              </c:strCache>
            </c:strRef>
          </c:cat>
          <c:val>
            <c:numRef>
              <c:f>Sheet2!$C$96:$C$98</c:f>
              <c:numCache>
                <c:formatCode>###0.0</c:formatCode>
                <c:ptCount val="3"/>
                <c:pt idx="0">
                  <c:v>27.659574468085118</c:v>
                </c:pt>
                <c:pt idx="1">
                  <c:v>35.319148936170237</c:v>
                </c:pt>
                <c:pt idx="2">
                  <c:v>37.021276595744638</c:v>
                </c:pt>
              </c:numCache>
            </c:numRef>
          </c:val>
        </c:ser>
        <c:dLbls>
          <c:showLegendKey val="0"/>
          <c:showVal val="0"/>
          <c:showCatName val="0"/>
          <c:showSerName val="0"/>
          <c:showPercent val="0"/>
          <c:showBubbleSize val="0"/>
        </c:dLbls>
        <c:gapWidth val="75"/>
        <c:overlap val="40"/>
        <c:axId val="347622880"/>
        <c:axId val="357664680"/>
      </c:barChart>
      <c:catAx>
        <c:axId val="347622880"/>
        <c:scaling>
          <c:orientation val="minMax"/>
        </c:scaling>
        <c:delete val="0"/>
        <c:axPos val="b"/>
        <c:numFmt formatCode="General" sourceLinked="0"/>
        <c:majorTickMark val="none"/>
        <c:minorTickMark val="none"/>
        <c:tickLblPos val="nextTo"/>
        <c:crossAx val="357664680"/>
        <c:crosses val="autoZero"/>
        <c:auto val="1"/>
        <c:lblAlgn val="ctr"/>
        <c:lblOffset val="100"/>
        <c:noMultiLvlLbl val="0"/>
      </c:catAx>
      <c:valAx>
        <c:axId val="357664680"/>
        <c:scaling>
          <c:orientation val="minMax"/>
        </c:scaling>
        <c:delete val="0"/>
        <c:axPos val="l"/>
        <c:numFmt formatCode="###0" sourceLinked="1"/>
        <c:majorTickMark val="none"/>
        <c:minorTickMark val="none"/>
        <c:tickLblPos val="nextTo"/>
        <c:crossAx val="347622880"/>
        <c:crosses val="autoZero"/>
        <c:crossBetween val="between"/>
      </c:valAx>
    </c:plotArea>
    <c:legend>
      <c:legendPos val="r"/>
      <c:layout>
        <c:manualLayout>
          <c:xMode val="edge"/>
          <c:yMode val="edge"/>
          <c:x val="1.4083160657549387E-2"/>
          <c:y val="0.9102545929375947"/>
          <c:w val="0.94980577427821766"/>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find music satisfactory and relaxant</a:t>
            </a:r>
          </a:p>
          <a:p>
            <a:pPr>
              <a:defRPr/>
            </a:pPr>
            <a:r>
              <a:rPr lang="en-US" sz="1400">
                <a:latin typeface="Times New Roman" panose="02020603050405020304" pitchFamily="18" charset="0"/>
                <a:cs typeface="Times New Roman" panose="02020603050405020304" pitchFamily="18" charset="0"/>
              </a:rPr>
              <a:t>(n=235)</a:t>
            </a:r>
          </a:p>
        </c:rich>
      </c:tx>
      <c:layout>
        <c:manualLayout>
          <c:xMode val="edge"/>
          <c:yMode val="edge"/>
          <c:x val="0.16340611182144393"/>
          <c:y val="1.7527737090417671E-2"/>
        </c:manualLayout>
      </c:layout>
      <c:overlay val="0"/>
    </c:title>
    <c:autoTitleDeleted val="0"/>
    <c:plotArea>
      <c:layout>
        <c:manualLayout>
          <c:layoutTarget val="inner"/>
          <c:xMode val="edge"/>
          <c:yMode val="edge"/>
          <c:x val="0.11498517563295346"/>
          <c:y val="0.23210215744308557"/>
          <c:w val="0.78577164555276802"/>
          <c:h val="0.54776210265383563"/>
        </c:manualLayout>
      </c:layout>
      <c:barChart>
        <c:barDir val="col"/>
        <c:grouping val="clustered"/>
        <c:varyColors val="0"/>
        <c:ser>
          <c:idx val="0"/>
          <c:order val="0"/>
          <c:tx>
            <c:strRef>
              <c:f>Sheet2!$B$102</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Sheet2!$A$103:$A$105</c:f>
              <c:strCache>
                <c:ptCount val="3"/>
                <c:pt idx="0">
                  <c:v>Music is satisfactory and relaxant</c:v>
                </c:pt>
                <c:pt idx="1">
                  <c:v>Music is not satisfactory and relaxant</c:v>
                </c:pt>
                <c:pt idx="2">
                  <c:v>Sometimes music is satisfactory and relaxant</c:v>
                </c:pt>
              </c:strCache>
            </c:strRef>
          </c:cat>
          <c:val>
            <c:numRef>
              <c:f>Sheet2!$B$103:$B$105</c:f>
              <c:numCache>
                <c:formatCode>###0</c:formatCode>
                <c:ptCount val="3"/>
                <c:pt idx="0">
                  <c:v>117</c:v>
                </c:pt>
                <c:pt idx="1">
                  <c:v>47</c:v>
                </c:pt>
                <c:pt idx="2">
                  <c:v>71</c:v>
                </c:pt>
              </c:numCache>
            </c:numRef>
          </c:val>
        </c:ser>
        <c:ser>
          <c:idx val="1"/>
          <c:order val="1"/>
          <c:tx>
            <c:strRef>
              <c:f>Sheet2!$C$102</c:f>
              <c:strCache>
                <c:ptCount val="1"/>
                <c:pt idx="0">
                  <c:v>Percent</c:v>
                </c:pt>
              </c:strCache>
            </c:strRef>
          </c:tx>
          <c:invertIfNegative val="0"/>
          <c:dLbls>
            <c:dLbl>
              <c:idx val="0"/>
              <c:tx>
                <c:rich>
                  <a:bodyPr/>
                  <a:lstStyle/>
                  <a:p>
                    <a:r>
                      <a:rPr lang="en-US"/>
                      <a:t>49.8%</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6473687191978441E-2"/>
                </c:manualLayout>
              </c:layout>
              <c:tx>
                <c:rich>
                  <a:bodyPr/>
                  <a:lstStyle/>
                  <a:p>
                    <a:r>
                      <a:rPr lang="en-US"/>
                      <a:t>20.0%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30.2%</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Sheet2!$A$103:$A$105</c:f>
              <c:strCache>
                <c:ptCount val="3"/>
                <c:pt idx="0">
                  <c:v>Music is satisfactory and relaxant</c:v>
                </c:pt>
                <c:pt idx="1">
                  <c:v>Music is not satisfactory and relaxant</c:v>
                </c:pt>
                <c:pt idx="2">
                  <c:v>Sometimes music is satisfactory and relaxant</c:v>
                </c:pt>
              </c:strCache>
            </c:strRef>
          </c:cat>
          <c:val>
            <c:numRef>
              <c:f>Sheet2!$C$103:$C$105</c:f>
              <c:numCache>
                <c:formatCode>###0.0</c:formatCode>
                <c:ptCount val="3"/>
                <c:pt idx="0">
                  <c:v>49.787234042553202</c:v>
                </c:pt>
                <c:pt idx="1">
                  <c:v>20</c:v>
                </c:pt>
                <c:pt idx="2">
                  <c:v>30.21276595744682</c:v>
                </c:pt>
              </c:numCache>
            </c:numRef>
          </c:val>
        </c:ser>
        <c:dLbls>
          <c:showLegendKey val="0"/>
          <c:showVal val="0"/>
          <c:showCatName val="0"/>
          <c:showSerName val="0"/>
          <c:showPercent val="0"/>
          <c:showBubbleSize val="0"/>
        </c:dLbls>
        <c:gapWidth val="75"/>
        <c:overlap val="40"/>
        <c:axId val="357661936"/>
        <c:axId val="357667424"/>
      </c:barChart>
      <c:catAx>
        <c:axId val="357661936"/>
        <c:scaling>
          <c:orientation val="minMax"/>
        </c:scaling>
        <c:delete val="0"/>
        <c:axPos val="b"/>
        <c:numFmt formatCode="General" sourceLinked="0"/>
        <c:majorTickMark val="none"/>
        <c:minorTickMark val="none"/>
        <c:tickLblPos val="nextTo"/>
        <c:crossAx val="357667424"/>
        <c:crosses val="autoZero"/>
        <c:auto val="1"/>
        <c:lblAlgn val="ctr"/>
        <c:lblOffset val="100"/>
        <c:noMultiLvlLbl val="0"/>
      </c:catAx>
      <c:valAx>
        <c:axId val="357667424"/>
        <c:scaling>
          <c:orientation val="minMax"/>
        </c:scaling>
        <c:delete val="0"/>
        <c:axPos val="l"/>
        <c:numFmt formatCode="###0" sourceLinked="1"/>
        <c:majorTickMark val="none"/>
        <c:minorTickMark val="none"/>
        <c:tickLblPos val="nextTo"/>
        <c:crossAx val="357661936"/>
        <c:crosses val="autoZero"/>
        <c:crossBetween val="between"/>
      </c:valAx>
    </c:plotArea>
    <c:legend>
      <c:legendPos val="r"/>
      <c:layout>
        <c:manualLayout>
          <c:xMode val="edge"/>
          <c:yMode val="edge"/>
          <c:x val="0"/>
          <c:y val="0.9438441559184132"/>
          <c:w val="0.98591679546170763"/>
          <c:h val="5.5392519129580896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nchor="ctr" anchorCtr="0"/>
          <a:lstStyle/>
          <a:p>
            <a:pPr marL="0" marR="0" indent="0" algn="ctr" defTabSz="914400" rtl="0" eaLnBrk="1" fontAlgn="auto" latinLnBrk="0" hangingPunct="1">
              <a:lnSpc>
                <a:spcPct val="100000"/>
              </a:lnSpc>
              <a:spcBef>
                <a:spcPts val="0"/>
              </a:spcBef>
              <a:spcAft>
                <a:spcPts val="0"/>
              </a:spcAft>
              <a:buClrTx/>
              <a:buSzTx/>
              <a:buFontTx/>
              <a:buNone/>
              <a:tabLst/>
              <a:defRPr sz="1440" b="1" i="0" u="none" strike="noStrike" kern="1200" baseline="0">
                <a:solidFill>
                  <a:sysClr val="windowText" lastClr="000000"/>
                </a:solidFill>
                <a:latin typeface="+mn-lt"/>
                <a:ea typeface="+mn-ea"/>
                <a:cs typeface="+mn-cs"/>
              </a:defRPr>
            </a:pPr>
            <a:r>
              <a:rPr lang="en-US" sz="1400">
                <a:latin typeface="Times New Roman" panose="02020603050405020304" pitchFamily="18" charset="0"/>
                <a:cs typeface="Times New Roman" panose="02020603050405020304" pitchFamily="18" charset="0"/>
              </a:rPr>
              <a:t>students who play music alone</a:t>
            </a:r>
            <a:endParaRPr lang="en-US" sz="14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40" b="1" i="0" u="none" strike="noStrike" kern="1200" baseline="0">
                <a:solidFill>
                  <a:sysClr val="windowText" lastClr="000000"/>
                </a:solidFill>
                <a:latin typeface="+mn-lt"/>
                <a:ea typeface="+mn-ea"/>
                <a:cs typeface="+mn-cs"/>
              </a:defRPr>
            </a:pPr>
            <a:r>
              <a:rPr lang="en-US" sz="1400">
                <a:effectLst/>
                <a:latin typeface="Times New Roman" panose="02020603050405020304" pitchFamily="18" charset="0"/>
                <a:cs typeface="Times New Roman" panose="02020603050405020304" pitchFamily="18" charset="0"/>
              </a:rPr>
              <a:t>(n=235)</a:t>
            </a:r>
            <a:endParaRPr lang="en-US" sz="1400">
              <a:latin typeface="Times New Roman" panose="02020603050405020304" pitchFamily="18" charset="0"/>
              <a:cs typeface="Times New Roman" panose="02020603050405020304" pitchFamily="18" charset="0"/>
            </a:endParaRPr>
          </a:p>
        </c:rich>
      </c:tx>
      <c:layout>
        <c:manualLayout>
          <c:xMode val="edge"/>
          <c:yMode val="edge"/>
          <c:x val="0.27685199708602182"/>
          <c:y val="2.4924459719872567E-2"/>
        </c:manualLayout>
      </c:layout>
      <c:overlay val="0"/>
    </c:title>
    <c:autoTitleDeleted val="0"/>
    <c:plotArea>
      <c:layout>
        <c:manualLayout>
          <c:layoutTarget val="inner"/>
          <c:xMode val="edge"/>
          <c:yMode val="edge"/>
          <c:x val="0.11214829396325462"/>
          <c:y val="0.1800925925925938"/>
          <c:w val="0.78526815398075156"/>
          <c:h val="0.54776210265383563"/>
        </c:manualLayout>
      </c:layout>
      <c:barChart>
        <c:barDir val="col"/>
        <c:grouping val="clustered"/>
        <c:varyColors val="0"/>
        <c:ser>
          <c:idx val="0"/>
          <c:order val="0"/>
          <c:tx>
            <c:strRef>
              <c:f>Sheet2!$B$109</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Sheet2!$A$110:$A$112</c:f>
              <c:strCache>
                <c:ptCount val="3"/>
                <c:pt idx="0">
                  <c:v>Play music alone</c:v>
                </c:pt>
                <c:pt idx="1">
                  <c:v>Do not play music alone</c:v>
                </c:pt>
                <c:pt idx="2">
                  <c:v>Sometimes play music alone</c:v>
                </c:pt>
              </c:strCache>
            </c:strRef>
          </c:cat>
          <c:val>
            <c:numRef>
              <c:f>Sheet2!$B$110:$B$112</c:f>
              <c:numCache>
                <c:formatCode>###0</c:formatCode>
                <c:ptCount val="3"/>
                <c:pt idx="0">
                  <c:v>119</c:v>
                </c:pt>
                <c:pt idx="1">
                  <c:v>51</c:v>
                </c:pt>
                <c:pt idx="2">
                  <c:v>65</c:v>
                </c:pt>
              </c:numCache>
            </c:numRef>
          </c:val>
        </c:ser>
        <c:ser>
          <c:idx val="1"/>
          <c:order val="1"/>
          <c:tx>
            <c:strRef>
              <c:f>Sheet2!$C$109</c:f>
              <c:strCache>
                <c:ptCount val="1"/>
                <c:pt idx="0">
                  <c:v>Percent</c:v>
                </c:pt>
              </c:strCache>
            </c:strRef>
          </c:tx>
          <c:invertIfNegative val="0"/>
          <c:dLbls>
            <c:dLbl>
              <c:idx val="0"/>
              <c:tx>
                <c:rich>
                  <a:bodyPr/>
                  <a:lstStyle/>
                  <a:p>
                    <a:r>
                      <a:rPr lang="en-US"/>
                      <a:t>50.6%</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2.2133687472332109E-3"/>
                  <c:y val="9.3967295292525843E-2"/>
                </c:manualLayout>
              </c:layout>
              <c:tx>
                <c:rich>
                  <a:bodyPr/>
                  <a:lstStyle/>
                  <a:p>
                    <a:r>
                      <a:rPr lang="en-US"/>
                      <a:t>21.7%</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27.7%</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Sheet2!$A$110:$A$112</c:f>
              <c:strCache>
                <c:ptCount val="3"/>
                <c:pt idx="0">
                  <c:v>Play music alone</c:v>
                </c:pt>
                <c:pt idx="1">
                  <c:v>Do not play music alone</c:v>
                </c:pt>
                <c:pt idx="2">
                  <c:v>Sometimes play music alone</c:v>
                </c:pt>
              </c:strCache>
            </c:strRef>
          </c:cat>
          <c:val>
            <c:numRef>
              <c:f>Sheet2!$C$110:$C$112</c:f>
              <c:numCache>
                <c:formatCode>###0.0</c:formatCode>
                <c:ptCount val="3"/>
                <c:pt idx="0">
                  <c:v>50.638297872340424</c:v>
                </c:pt>
                <c:pt idx="1">
                  <c:v>21.702127659574469</c:v>
                </c:pt>
                <c:pt idx="2">
                  <c:v>27.659574468085118</c:v>
                </c:pt>
              </c:numCache>
            </c:numRef>
          </c:val>
        </c:ser>
        <c:dLbls>
          <c:showLegendKey val="0"/>
          <c:showVal val="0"/>
          <c:showCatName val="0"/>
          <c:showSerName val="0"/>
          <c:showPercent val="0"/>
          <c:showBubbleSize val="0"/>
        </c:dLbls>
        <c:gapWidth val="75"/>
        <c:overlap val="40"/>
        <c:axId val="357662720"/>
        <c:axId val="357663112"/>
      </c:barChart>
      <c:catAx>
        <c:axId val="357662720"/>
        <c:scaling>
          <c:orientation val="minMax"/>
        </c:scaling>
        <c:delete val="0"/>
        <c:axPos val="b"/>
        <c:numFmt formatCode="General" sourceLinked="0"/>
        <c:majorTickMark val="none"/>
        <c:minorTickMark val="none"/>
        <c:tickLblPos val="nextTo"/>
        <c:crossAx val="357663112"/>
        <c:crosses val="autoZero"/>
        <c:auto val="1"/>
        <c:lblAlgn val="ctr"/>
        <c:lblOffset val="100"/>
        <c:noMultiLvlLbl val="0"/>
      </c:catAx>
      <c:valAx>
        <c:axId val="357663112"/>
        <c:scaling>
          <c:orientation val="minMax"/>
        </c:scaling>
        <c:delete val="0"/>
        <c:axPos val="l"/>
        <c:numFmt formatCode="###0" sourceLinked="1"/>
        <c:majorTickMark val="none"/>
        <c:minorTickMark val="none"/>
        <c:tickLblPos val="nextTo"/>
        <c:crossAx val="357662720"/>
        <c:crosses val="autoZero"/>
        <c:crossBetween val="between"/>
      </c:valAx>
    </c:plotArea>
    <c:legend>
      <c:legendPos val="r"/>
      <c:layout>
        <c:manualLayout>
          <c:xMode val="edge"/>
          <c:yMode val="edge"/>
          <c:x val="1.4083114610673665E-2"/>
          <c:y val="0.89251822688830551"/>
          <c:w val="0.94980577427821788"/>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pPr>
            <a:r>
              <a:rPr lang="en-US" sz="1400" b="1" i="0" baseline="0">
                <a:latin typeface="Times New Roman" panose="02020603050405020304" pitchFamily="18" charset="0"/>
                <a:cs typeface="Times New Roman" panose="02020603050405020304" pitchFamily="18" charset="0"/>
              </a:rPr>
              <a:t>students who are ready to stop listening to music</a:t>
            </a:r>
            <a:endParaRPr lang="en-US" sz="1400">
              <a:latin typeface="Times New Roman" panose="02020603050405020304" pitchFamily="18" charset="0"/>
              <a:cs typeface="Times New Roman" panose="02020603050405020304" pitchFamily="18" charset="0"/>
            </a:endParaRPr>
          </a:p>
          <a:p>
            <a:pPr algn="ctr">
              <a:defRPr/>
            </a:pPr>
            <a:r>
              <a:rPr lang="en-US" sz="1400" b="1" i="0" baseline="0">
                <a:latin typeface="Times New Roman" panose="02020603050405020304" pitchFamily="18" charset="0"/>
                <a:cs typeface="Times New Roman" panose="02020603050405020304" pitchFamily="18" charset="0"/>
              </a:rPr>
              <a:t>(n=235)</a:t>
            </a:r>
            <a:endParaRPr lang="en-US" sz="1400">
              <a:latin typeface="Times New Roman" panose="02020603050405020304" pitchFamily="18" charset="0"/>
              <a:cs typeface="Times New Roman" panose="02020603050405020304" pitchFamily="18" charset="0"/>
            </a:endParaRPr>
          </a:p>
        </c:rich>
      </c:tx>
      <c:layout>
        <c:manualLayout>
          <c:xMode val="edge"/>
          <c:yMode val="edge"/>
          <c:x val="0.11365671063269002"/>
          <c:y val="1.0540184453227961E-2"/>
        </c:manualLayout>
      </c:layout>
      <c:overlay val="0"/>
    </c:title>
    <c:autoTitleDeleted val="0"/>
    <c:plotArea>
      <c:layout>
        <c:manualLayout>
          <c:layoutTarget val="inner"/>
          <c:xMode val="edge"/>
          <c:yMode val="edge"/>
          <c:x val="0.11214829396325462"/>
          <c:y val="0.18009259259259425"/>
          <c:w val="0.78526815398075156"/>
          <c:h val="0.54776210265383563"/>
        </c:manualLayout>
      </c:layout>
      <c:barChart>
        <c:barDir val="col"/>
        <c:grouping val="clustered"/>
        <c:varyColors val="0"/>
        <c:ser>
          <c:idx val="0"/>
          <c:order val="0"/>
          <c:tx>
            <c:strRef>
              <c:f>Sheet2!$B$116</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Sheet2!$A$117:$A$119</c:f>
              <c:strCache>
                <c:ptCount val="3"/>
                <c:pt idx="0">
                  <c:v>Ready to stop</c:v>
                </c:pt>
                <c:pt idx="1">
                  <c:v>Not ready to stop</c:v>
                </c:pt>
                <c:pt idx="2">
                  <c:v>Sometimes ready </c:v>
                </c:pt>
              </c:strCache>
            </c:strRef>
          </c:cat>
          <c:val>
            <c:numRef>
              <c:f>Sheet2!$B$117:$B$119</c:f>
              <c:numCache>
                <c:formatCode>###0</c:formatCode>
                <c:ptCount val="3"/>
                <c:pt idx="0">
                  <c:v>64</c:v>
                </c:pt>
                <c:pt idx="1">
                  <c:v>101</c:v>
                </c:pt>
                <c:pt idx="2">
                  <c:v>70</c:v>
                </c:pt>
              </c:numCache>
            </c:numRef>
          </c:val>
        </c:ser>
        <c:ser>
          <c:idx val="1"/>
          <c:order val="1"/>
          <c:tx>
            <c:strRef>
              <c:f>Sheet2!$C$116</c:f>
              <c:strCache>
                <c:ptCount val="1"/>
                <c:pt idx="0">
                  <c:v>Percent</c:v>
                </c:pt>
              </c:strCache>
            </c:strRef>
          </c:tx>
          <c:invertIfNegative val="0"/>
          <c:dLbls>
            <c:dLbl>
              <c:idx val="0"/>
              <c:tx>
                <c:rich>
                  <a:bodyPr/>
                  <a:lstStyle/>
                  <a:p>
                    <a:r>
                      <a:rPr lang="en-US"/>
                      <a:t>27.2%</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43.0%</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29.8%</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Sheet2!$A$117:$A$119</c:f>
              <c:strCache>
                <c:ptCount val="3"/>
                <c:pt idx="0">
                  <c:v>Ready to stop</c:v>
                </c:pt>
                <c:pt idx="1">
                  <c:v>Not ready to stop</c:v>
                </c:pt>
                <c:pt idx="2">
                  <c:v>Sometimes ready </c:v>
                </c:pt>
              </c:strCache>
            </c:strRef>
          </c:cat>
          <c:val>
            <c:numRef>
              <c:f>Sheet2!$C$117:$C$119</c:f>
              <c:numCache>
                <c:formatCode>###0.0</c:formatCode>
                <c:ptCount val="3"/>
                <c:pt idx="0">
                  <c:v>27.234042553191486</c:v>
                </c:pt>
                <c:pt idx="1">
                  <c:v>42.978723404255305</c:v>
                </c:pt>
                <c:pt idx="2">
                  <c:v>29.787234042553177</c:v>
                </c:pt>
              </c:numCache>
            </c:numRef>
          </c:val>
        </c:ser>
        <c:dLbls>
          <c:showLegendKey val="0"/>
          <c:showVal val="0"/>
          <c:showCatName val="0"/>
          <c:showSerName val="0"/>
          <c:showPercent val="0"/>
          <c:showBubbleSize val="0"/>
        </c:dLbls>
        <c:gapWidth val="75"/>
        <c:overlap val="40"/>
        <c:axId val="357663504"/>
        <c:axId val="357665072"/>
      </c:barChart>
      <c:catAx>
        <c:axId val="357663504"/>
        <c:scaling>
          <c:orientation val="minMax"/>
        </c:scaling>
        <c:delete val="0"/>
        <c:axPos val="b"/>
        <c:numFmt formatCode="General" sourceLinked="0"/>
        <c:majorTickMark val="none"/>
        <c:minorTickMark val="none"/>
        <c:tickLblPos val="nextTo"/>
        <c:crossAx val="357665072"/>
        <c:crosses val="autoZero"/>
        <c:auto val="1"/>
        <c:lblAlgn val="ctr"/>
        <c:lblOffset val="100"/>
        <c:noMultiLvlLbl val="0"/>
      </c:catAx>
      <c:valAx>
        <c:axId val="357665072"/>
        <c:scaling>
          <c:orientation val="minMax"/>
        </c:scaling>
        <c:delete val="0"/>
        <c:axPos val="l"/>
        <c:numFmt formatCode="###0" sourceLinked="1"/>
        <c:majorTickMark val="none"/>
        <c:minorTickMark val="none"/>
        <c:tickLblPos val="nextTo"/>
        <c:crossAx val="357663504"/>
        <c:crosses val="autoZero"/>
        <c:crossBetween val="between"/>
      </c:valAx>
    </c:plotArea>
    <c:legend>
      <c:legendPos val="r"/>
      <c:layout>
        <c:manualLayout>
          <c:xMode val="edge"/>
          <c:yMode val="edge"/>
          <c:x val="1.4083114610673665E-2"/>
          <c:y val="0.89251822688830551"/>
          <c:w val="0.94980577427821888"/>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Grade point average</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8.4488407699037621E-2"/>
          <c:y val="0.19480351414406533"/>
          <c:w val="0.85923769873593359"/>
          <c:h val="0.49278506853310006"/>
        </c:manualLayout>
      </c:layout>
      <c:barChart>
        <c:barDir val="col"/>
        <c:grouping val="clustered"/>
        <c:varyColors val="0"/>
        <c:ser>
          <c:idx val="0"/>
          <c:order val="0"/>
          <c:tx>
            <c:strRef>
              <c:f>Sheet2!$B$23</c:f>
              <c:strCache>
                <c:ptCount val="1"/>
                <c:pt idx="0">
                  <c:v>Frequency</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Sheet2!$A$24:$A$27</c:f>
              <c:strCache>
                <c:ptCount val="4"/>
                <c:pt idx="0">
                  <c:v>Pass</c:v>
                </c:pt>
                <c:pt idx="1">
                  <c:v>Good</c:v>
                </c:pt>
                <c:pt idx="2">
                  <c:v>Very Good</c:v>
                </c:pt>
                <c:pt idx="3">
                  <c:v>Excellent</c:v>
                </c:pt>
              </c:strCache>
            </c:strRef>
          </c:cat>
          <c:val>
            <c:numRef>
              <c:f>Sheet2!$B$24:$B$27</c:f>
              <c:numCache>
                <c:formatCode>###0</c:formatCode>
                <c:ptCount val="4"/>
                <c:pt idx="0">
                  <c:v>51</c:v>
                </c:pt>
                <c:pt idx="1">
                  <c:v>106</c:v>
                </c:pt>
                <c:pt idx="2">
                  <c:v>64</c:v>
                </c:pt>
                <c:pt idx="3">
                  <c:v>14</c:v>
                </c:pt>
              </c:numCache>
            </c:numRef>
          </c:val>
        </c:ser>
        <c:ser>
          <c:idx val="1"/>
          <c:order val="1"/>
          <c:tx>
            <c:strRef>
              <c:f>Sheet2!$C$23</c:f>
              <c:strCache>
                <c:ptCount val="1"/>
                <c:pt idx="0">
                  <c:v>Percent</c:v>
                </c:pt>
              </c:strCache>
            </c:strRef>
          </c:tx>
          <c:spPr>
            <a:solidFill>
              <a:schemeClr val="accent1"/>
            </a:solidFill>
          </c:spPr>
          <c:invertIfNegative val="0"/>
          <c:dLbls>
            <c:dLbl>
              <c:idx val="0"/>
              <c:tx>
                <c:rich>
                  <a:bodyPr/>
                  <a:lstStyle/>
                  <a:p>
                    <a:r>
                      <a:rPr lang="en-US"/>
                      <a:t>21.7%</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45.1%</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27.2%</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layout>
                <c:manualLayout>
                  <c:x val="1.9762845849802237E-2"/>
                  <c:y val="3.3645197609422021E-2"/>
                </c:manualLayout>
              </c:layout>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Sheet2!$A$24:$A$27</c:f>
              <c:strCache>
                <c:ptCount val="4"/>
                <c:pt idx="0">
                  <c:v>Pass</c:v>
                </c:pt>
                <c:pt idx="1">
                  <c:v>Good</c:v>
                </c:pt>
                <c:pt idx="2">
                  <c:v>Very Good</c:v>
                </c:pt>
                <c:pt idx="3">
                  <c:v>Excellent</c:v>
                </c:pt>
              </c:strCache>
            </c:strRef>
          </c:cat>
          <c:val>
            <c:numRef>
              <c:f>Sheet2!$C$24:$C$27</c:f>
              <c:numCache>
                <c:formatCode>###0.0</c:formatCode>
                <c:ptCount val="4"/>
                <c:pt idx="0">
                  <c:v>21.702127659574469</c:v>
                </c:pt>
                <c:pt idx="1">
                  <c:v>45.106382978723403</c:v>
                </c:pt>
                <c:pt idx="2">
                  <c:v>27.234042553191486</c:v>
                </c:pt>
                <c:pt idx="3">
                  <c:v>5.957446808510638</c:v>
                </c:pt>
              </c:numCache>
            </c:numRef>
          </c:val>
        </c:ser>
        <c:dLbls>
          <c:showLegendKey val="0"/>
          <c:showVal val="1"/>
          <c:showCatName val="0"/>
          <c:showSerName val="0"/>
          <c:showPercent val="0"/>
          <c:showBubbleSize val="0"/>
        </c:dLbls>
        <c:gapWidth val="75"/>
        <c:overlap val="40"/>
        <c:axId val="285548712"/>
        <c:axId val="285547536"/>
      </c:barChart>
      <c:catAx>
        <c:axId val="285548712"/>
        <c:scaling>
          <c:orientation val="minMax"/>
        </c:scaling>
        <c:delete val="0"/>
        <c:axPos val="b"/>
        <c:numFmt formatCode="General" sourceLinked="0"/>
        <c:majorTickMark val="none"/>
        <c:minorTickMark val="none"/>
        <c:tickLblPos val="nextTo"/>
        <c:crossAx val="285547536"/>
        <c:crosses val="autoZero"/>
        <c:auto val="1"/>
        <c:lblAlgn val="ctr"/>
        <c:lblOffset val="100"/>
        <c:noMultiLvlLbl val="0"/>
      </c:catAx>
      <c:valAx>
        <c:axId val="285547536"/>
        <c:scaling>
          <c:orientation val="minMax"/>
        </c:scaling>
        <c:delete val="0"/>
        <c:axPos val="l"/>
        <c:numFmt formatCode="###0" sourceLinked="1"/>
        <c:majorTickMark val="none"/>
        <c:minorTickMark val="none"/>
        <c:tickLblPos val="nextTo"/>
        <c:crossAx val="285548712"/>
        <c:crosses val="autoZero"/>
        <c:crossBetween val="between"/>
      </c:valAx>
    </c:plotArea>
    <c:legend>
      <c:legendPos val="r"/>
      <c:layout>
        <c:manualLayout>
          <c:xMode val="edge"/>
          <c:yMode val="edge"/>
          <c:x val="4.5737532808399137E-2"/>
          <c:y val="0.87224336541265657"/>
          <c:w val="0.92092913385826769"/>
          <c:h val="9.7989938757655284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Mode</a:t>
            </a:r>
            <a:r>
              <a:rPr lang="en-US" sz="1400" baseline="0"/>
              <a:t> of Living</a:t>
            </a:r>
          </a:p>
          <a:p>
            <a:pPr>
              <a:defRPr/>
            </a:pPr>
            <a:r>
              <a:rPr lang="en-US" sz="1400" baseline="0"/>
              <a:t>(n=235)</a:t>
            </a:r>
            <a:endParaRPr lang="en-US" sz="14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739505184802719"/>
          <c:y val="0.19519685039370072"/>
          <c:w val="0.56427348220816664"/>
          <c:h val="0.53979177602799744"/>
        </c:manualLayout>
      </c:layout>
      <c:pie3DChart>
        <c:varyColors val="1"/>
        <c:ser>
          <c:idx val="0"/>
          <c:order val="0"/>
          <c:dPt>
            <c:idx val="0"/>
            <c:bubble3D val="0"/>
            <c:explosion val="7"/>
          </c:dPt>
          <c:dPt>
            <c:idx val="1"/>
            <c:bubble3D val="0"/>
            <c:explosion val="3"/>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Sheet2!$R$25:$R$26</c:f>
              <c:strCache>
                <c:ptCount val="2"/>
                <c:pt idx="0">
                  <c:v>Urban</c:v>
                </c:pt>
                <c:pt idx="1">
                  <c:v>Rural</c:v>
                </c:pt>
              </c:strCache>
            </c:strRef>
          </c:cat>
          <c:val>
            <c:numRef>
              <c:f>Sheet2!$S$25:$S$26</c:f>
              <c:numCache>
                <c:formatCode>###0.0</c:formatCode>
                <c:ptCount val="2"/>
                <c:pt idx="0">
                  <c:v>71.489361702127653</c:v>
                </c:pt>
                <c:pt idx="1">
                  <c:v>28.510638297872326</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1.1628071081278796E-2"/>
          <c:y val="0.80951064450277044"/>
          <c:w val="0.94902766662364024"/>
          <c:h val="0.18523767862350535"/>
        </c:manualLayout>
      </c:layout>
      <c:overlay val="0"/>
    </c:legend>
    <c:plotVisOnly val="1"/>
    <c:dispBlanksAs val="zero"/>
    <c:showDLblsOverMax val="0"/>
  </c:chart>
  <c:txPr>
    <a:bodyPr/>
    <a:lstStyle/>
    <a:p>
      <a:pPr>
        <a:defRPr sz="1200"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listen to music </a:t>
            </a:r>
            <a:r>
              <a:rPr lang="en-US" sz="1400" b="1" i="0" u="none" strike="noStrike" baseline="0">
                <a:latin typeface="Times New Roman" panose="02020603050405020304" pitchFamily="18" charset="0"/>
                <a:cs typeface="Times New Roman" panose="02020603050405020304" pitchFamily="18" charset="0"/>
              </a:rPr>
              <a:t>regularly</a:t>
            </a:r>
          </a:p>
          <a:p>
            <a:pPr>
              <a:defRPr/>
            </a:pPr>
            <a:r>
              <a:rPr lang="en-US" sz="1400" b="1" i="0" u="none" strike="noStrike" baseline="0">
                <a:latin typeface="Times New Roman" panose="02020603050405020304" pitchFamily="18" charset="0"/>
                <a:cs typeface="Times New Roman" panose="02020603050405020304" pitchFamily="18" charset="0"/>
              </a:rPr>
              <a:t>(n=235)</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1214829396325462"/>
          <c:y val="0.18009259259259297"/>
          <c:w val="0.78526815398075156"/>
          <c:h val="0.54776210265383563"/>
        </c:manualLayout>
      </c:layout>
      <c:barChart>
        <c:barDir val="col"/>
        <c:grouping val="clustered"/>
        <c:varyColors val="0"/>
        <c:ser>
          <c:idx val="0"/>
          <c:order val="0"/>
          <c:tx>
            <c:strRef>
              <c:f>Sheet2!$B$37</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Sheet2!$A$38:$A$40</c:f>
              <c:strCache>
                <c:ptCount val="3"/>
                <c:pt idx="0">
                  <c:v>Listen regularly</c:v>
                </c:pt>
                <c:pt idx="1">
                  <c:v>Do not listen</c:v>
                </c:pt>
                <c:pt idx="2">
                  <c:v>Listen Sometimes</c:v>
                </c:pt>
              </c:strCache>
            </c:strRef>
          </c:cat>
          <c:val>
            <c:numRef>
              <c:f>Sheet2!$B$38:$B$40</c:f>
              <c:numCache>
                <c:formatCode>###0</c:formatCode>
                <c:ptCount val="3"/>
                <c:pt idx="0">
                  <c:v>107</c:v>
                </c:pt>
                <c:pt idx="1">
                  <c:v>55</c:v>
                </c:pt>
                <c:pt idx="2">
                  <c:v>73</c:v>
                </c:pt>
              </c:numCache>
            </c:numRef>
          </c:val>
        </c:ser>
        <c:ser>
          <c:idx val="1"/>
          <c:order val="1"/>
          <c:tx>
            <c:strRef>
              <c:f>Sheet2!$C$37</c:f>
              <c:strCache>
                <c:ptCount val="1"/>
                <c:pt idx="0">
                  <c:v>Percent</c:v>
                </c:pt>
              </c:strCache>
            </c:strRef>
          </c:tx>
          <c:invertIfNegative val="0"/>
          <c:dLbls>
            <c:dLbl>
              <c:idx val="0"/>
              <c:tx>
                <c:rich>
                  <a:bodyPr/>
                  <a:lstStyle/>
                  <a:p>
                    <a:r>
                      <a:rPr lang="en-US"/>
                      <a:t>45.5%</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23.4%</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31.1%</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Sheet2!$A$38:$A$40</c:f>
              <c:strCache>
                <c:ptCount val="3"/>
                <c:pt idx="0">
                  <c:v>Listen regularly</c:v>
                </c:pt>
                <c:pt idx="1">
                  <c:v>Do not listen</c:v>
                </c:pt>
                <c:pt idx="2">
                  <c:v>Listen Sometimes</c:v>
                </c:pt>
              </c:strCache>
            </c:strRef>
          </c:cat>
          <c:val>
            <c:numRef>
              <c:f>Sheet2!$C$38:$C$40</c:f>
              <c:numCache>
                <c:formatCode>###0.0</c:formatCode>
                <c:ptCount val="3"/>
                <c:pt idx="0">
                  <c:v>45.531914893617</c:v>
                </c:pt>
                <c:pt idx="1">
                  <c:v>23.404255319148938</c:v>
                </c:pt>
                <c:pt idx="2">
                  <c:v>31.063829787234042</c:v>
                </c:pt>
              </c:numCache>
            </c:numRef>
          </c:val>
        </c:ser>
        <c:dLbls>
          <c:showLegendKey val="0"/>
          <c:showVal val="0"/>
          <c:showCatName val="0"/>
          <c:showSerName val="0"/>
          <c:showPercent val="0"/>
          <c:showBubbleSize val="0"/>
        </c:dLbls>
        <c:gapWidth val="75"/>
        <c:overlap val="40"/>
        <c:axId val="285549104"/>
        <c:axId val="285541656"/>
      </c:barChart>
      <c:catAx>
        <c:axId val="285549104"/>
        <c:scaling>
          <c:orientation val="minMax"/>
        </c:scaling>
        <c:delete val="0"/>
        <c:axPos val="b"/>
        <c:numFmt formatCode="General" sourceLinked="0"/>
        <c:majorTickMark val="none"/>
        <c:minorTickMark val="none"/>
        <c:tickLblPos val="nextTo"/>
        <c:crossAx val="285541656"/>
        <c:crosses val="autoZero"/>
        <c:auto val="1"/>
        <c:lblAlgn val="ctr"/>
        <c:lblOffset val="100"/>
        <c:noMultiLvlLbl val="0"/>
      </c:catAx>
      <c:valAx>
        <c:axId val="285541656"/>
        <c:scaling>
          <c:orientation val="minMax"/>
        </c:scaling>
        <c:delete val="0"/>
        <c:axPos val="l"/>
        <c:numFmt formatCode="###0" sourceLinked="1"/>
        <c:majorTickMark val="none"/>
        <c:minorTickMark val="none"/>
        <c:tickLblPos val="nextTo"/>
        <c:crossAx val="285549104"/>
        <c:crosses val="autoZero"/>
        <c:crossBetween val="between"/>
      </c:valAx>
    </c:plotArea>
    <c:legend>
      <c:legendPos val="r"/>
      <c:layout>
        <c:manualLayout>
          <c:xMode val="edge"/>
          <c:yMode val="edge"/>
          <c:x val="1.4083114610673665E-2"/>
          <c:y val="0.89251822688830551"/>
          <c:w val="0.94980577427821611"/>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Device used</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0.11214829396325462"/>
          <c:y val="0.18009259259259308"/>
          <c:w val="0.78526815398075156"/>
          <c:h val="0.54776210265383563"/>
        </c:manualLayout>
      </c:layout>
      <c:barChart>
        <c:barDir val="col"/>
        <c:grouping val="clustered"/>
        <c:varyColors val="0"/>
        <c:ser>
          <c:idx val="0"/>
          <c:order val="0"/>
          <c:tx>
            <c:strRef>
              <c:f>Sheet2!$B$45</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Sheet2!$A$46:$A$48</c:f>
              <c:strCache>
                <c:ptCount val="3"/>
                <c:pt idx="0">
                  <c:v>Headphones</c:v>
                </c:pt>
                <c:pt idx="1">
                  <c:v>Speakers</c:v>
                </c:pt>
                <c:pt idx="2">
                  <c:v>Others</c:v>
                </c:pt>
              </c:strCache>
            </c:strRef>
          </c:cat>
          <c:val>
            <c:numRef>
              <c:f>Sheet2!$B$46:$B$48</c:f>
              <c:numCache>
                <c:formatCode>###0</c:formatCode>
                <c:ptCount val="3"/>
                <c:pt idx="0">
                  <c:v>177</c:v>
                </c:pt>
                <c:pt idx="1">
                  <c:v>31</c:v>
                </c:pt>
                <c:pt idx="2">
                  <c:v>27</c:v>
                </c:pt>
              </c:numCache>
            </c:numRef>
          </c:val>
        </c:ser>
        <c:ser>
          <c:idx val="1"/>
          <c:order val="1"/>
          <c:tx>
            <c:strRef>
              <c:f>Sheet2!$C$45</c:f>
              <c:strCache>
                <c:ptCount val="1"/>
                <c:pt idx="0">
                  <c:v>Percent</c:v>
                </c:pt>
              </c:strCache>
            </c:strRef>
          </c:tx>
          <c:invertIfNegative val="0"/>
          <c:dLbls>
            <c:dLbl>
              <c:idx val="0"/>
              <c:layout>
                <c:manualLayout>
                  <c:x val="2.6693360026693373E-2"/>
                  <c:y val="1.9018404907975461E-2"/>
                </c:manualLayout>
              </c:layout>
              <c:tx>
                <c:rich>
                  <a:bodyPr/>
                  <a:lstStyle/>
                  <a:p>
                    <a:r>
                      <a:rPr lang="en-US"/>
                      <a:t>75.3%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244466688911162E-2"/>
                  <c:y val="2.3859072830620113E-2"/>
                </c:manualLayout>
              </c:layout>
              <c:tx>
                <c:rich>
                  <a:bodyPr/>
                  <a:lstStyle/>
                  <a:p>
                    <a:r>
                      <a:rPr lang="en-US"/>
                      <a:t>13.2%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917806695584476E-2"/>
                  <c:y val="2.7377099334975692E-2"/>
                </c:manualLayout>
              </c:layout>
              <c:tx>
                <c:rich>
                  <a:bodyPr/>
                  <a:lstStyle/>
                  <a:p>
                    <a:r>
                      <a:rPr lang="en-US"/>
                      <a:t>11.5%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Sheet2!$A$46:$A$48</c:f>
              <c:strCache>
                <c:ptCount val="3"/>
                <c:pt idx="0">
                  <c:v>Headphones</c:v>
                </c:pt>
                <c:pt idx="1">
                  <c:v>Speakers</c:v>
                </c:pt>
                <c:pt idx="2">
                  <c:v>Others</c:v>
                </c:pt>
              </c:strCache>
            </c:strRef>
          </c:cat>
          <c:val>
            <c:numRef>
              <c:f>Sheet2!$C$46:$C$48</c:f>
              <c:numCache>
                <c:formatCode>###0.0</c:formatCode>
                <c:ptCount val="3"/>
                <c:pt idx="0">
                  <c:v>75.319148936170208</c:v>
                </c:pt>
                <c:pt idx="1">
                  <c:v>13.191489361702128</c:v>
                </c:pt>
                <c:pt idx="2">
                  <c:v>11.48936170212766</c:v>
                </c:pt>
              </c:numCache>
            </c:numRef>
          </c:val>
        </c:ser>
        <c:dLbls>
          <c:showLegendKey val="0"/>
          <c:showVal val="0"/>
          <c:showCatName val="0"/>
          <c:showSerName val="0"/>
          <c:showPercent val="0"/>
          <c:showBubbleSize val="0"/>
        </c:dLbls>
        <c:gapWidth val="75"/>
        <c:overlap val="40"/>
        <c:axId val="285542832"/>
        <c:axId val="133681032"/>
      </c:barChart>
      <c:catAx>
        <c:axId val="285542832"/>
        <c:scaling>
          <c:orientation val="minMax"/>
        </c:scaling>
        <c:delete val="0"/>
        <c:axPos val="b"/>
        <c:numFmt formatCode="General" sourceLinked="0"/>
        <c:majorTickMark val="none"/>
        <c:minorTickMark val="none"/>
        <c:tickLblPos val="nextTo"/>
        <c:crossAx val="133681032"/>
        <c:crosses val="autoZero"/>
        <c:auto val="1"/>
        <c:lblAlgn val="ctr"/>
        <c:lblOffset val="100"/>
        <c:noMultiLvlLbl val="0"/>
      </c:catAx>
      <c:valAx>
        <c:axId val="133681032"/>
        <c:scaling>
          <c:orientation val="minMax"/>
        </c:scaling>
        <c:delete val="0"/>
        <c:axPos val="l"/>
        <c:numFmt formatCode="###0" sourceLinked="1"/>
        <c:majorTickMark val="none"/>
        <c:minorTickMark val="none"/>
        <c:tickLblPos val="nextTo"/>
        <c:crossAx val="285542832"/>
        <c:crosses val="autoZero"/>
        <c:crossBetween val="between"/>
      </c:valAx>
    </c:plotArea>
    <c:legend>
      <c:legendPos val="r"/>
      <c:layout>
        <c:manualLayout>
          <c:xMode val="edge"/>
          <c:yMode val="edge"/>
          <c:x val="1.4083114610673665E-2"/>
          <c:y val="0.89251822688830551"/>
          <c:w val="0.94980577427821633"/>
          <c:h val="8.7995771361913097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Mood Improvement</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0.11214829396325462"/>
          <c:y val="0.18009259259259319"/>
          <c:w val="0.78526815398075156"/>
          <c:h val="0.54776210265383563"/>
        </c:manualLayout>
      </c:layout>
      <c:barChart>
        <c:barDir val="col"/>
        <c:grouping val="clustered"/>
        <c:varyColors val="0"/>
        <c:ser>
          <c:idx val="0"/>
          <c:order val="0"/>
          <c:tx>
            <c:strRef>
              <c:f>Sheet2!$B$53</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Sheet2!$A$54:$A$56</c:f>
              <c:strCache>
                <c:ptCount val="3"/>
                <c:pt idx="0">
                  <c:v>Notice mood improvement</c:v>
                </c:pt>
                <c:pt idx="1">
                  <c:v>Do not notice mood improvement</c:v>
                </c:pt>
                <c:pt idx="2">
                  <c:v>Sometimes notice mood improvement</c:v>
                </c:pt>
              </c:strCache>
            </c:strRef>
          </c:cat>
          <c:val>
            <c:numRef>
              <c:f>Sheet2!$B$54:$B$56</c:f>
              <c:numCache>
                <c:formatCode>###0</c:formatCode>
                <c:ptCount val="3"/>
                <c:pt idx="0">
                  <c:v>104</c:v>
                </c:pt>
                <c:pt idx="1">
                  <c:v>33</c:v>
                </c:pt>
                <c:pt idx="2">
                  <c:v>98</c:v>
                </c:pt>
              </c:numCache>
            </c:numRef>
          </c:val>
        </c:ser>
        <c:ser>
          <c:idx val="1"/>
          <c:order val="1"/>
          <c:tx>
            <c:strRef>
              <c:f>Sheet2!$C$53</c:f>
              <c:strCache>
                <c:ptCount val="1"/>
                <c:pt idx="0">
                  <c:v>Percent</c:v>
                </c:pt>
              </c:strCache>
            </c:strRef>
          </c:tx>
          <c:invertIfNegative val="0"/>
          <c:dLbls>
            <c:dLbl>
              <c:idx val="0"/>
              <c:tx>
                <c:rich>
                  <a:bodyPr/>
                  <a:lstStyle/>
                  <a:p>
                    <a:r>
                      <a:rPr lang="en-US"/>
                      <a:t>44.3%</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1248702433096107E-2"/>
                </c:manualLayout>
              </c:layout>
              <c:tx>
                <c:rich>
                  <a:bodyPr/>
                  <a:lstStyle/>
                  <a:p>
                    <a:r>
                      <a:rPr lang="en-US"/>
                      <a:t>14.0%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41.7%</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Sheet2!$A$54:$A$56</c:f>
              <c:strCache>
                <c:ptCount val="3"/>
                <c:pt idx="0">
                  <c:v>Notice mood improvement</c:v>
                </c:pt>
                <c:pt idx="1">
                  <c:v>Do not notice mood improvement</c:v>
                </c:pt>
                <c:pt idx="2">
                  <c:v>Sometimes notice mood improvement</c:v>
                </c:pt>
              </c:strCache>
            </c:strRef>
          </c:cat>
          <c:val>
            <c:numRef>
              <c:f>Sheet2!$C$54:$C$56</c:f>
              <c:numCache>
                <c:formatCode>###0.0</c:formatCode>
                <c:ptCount val="3"/>
                <c:pt idx="0">
                  <c:v>44.255319148936209</c:v>
                </c:pt>
                <c:pt idx="1">
                  <c:v>14.042553191489366</c:v>
                </c:pt>
                <c:pt idx="2">
                  <c:v>41.702127659574465</c:v>
                </c:pt>
              </c:numCache>
            </c:numRef>
          </c:val>
        </c:ser>
        <c:dLbls>
          <c:showLegendKey val="0"/>
          <c:showVal val="0"/>
          <c:showCatName val="0"/>
          <c:showSerName val="0"/>
          <c:showPercent val="0"/>
          <c:showBubbleSize val="0"/>
        </c:dLbls>
        <c:gapWidth val="75"/>
        <c:overlap val="40"/>
        <c:axId val="347627584"/>
        <c:axId val="347625624"/>
      </c:barChart>
      <c:catAx>
        <c:axId val="347627584"/>
        <c:scaling>
          <c:orientation val="minMax"/>
        </c:scaling>
        <c:delete val="0"/>
        <c:axPos val="b"/>
        <c:numFmt formatCode="General" sourceLinked="0"/>
        <c:majorTickMark val="none"/>
        <c:minorTickMark val="none"/>
        <c:tickLblPos val="nextTo"/>
        <c:crossAx val="347625624"/>
        <c:crosses val="autoZero"/>
        <c:auto val="1"/>
        <c:lblAlgn val="ctr"/>
        <c:lblOffset val="100"/>
        <c:noMultiLvlLbl val="0"/>
      </c:catAx>
      <c:valAx>
        <c:axId val="347625624"/>
        <c:scaling>
          <c:orientation val="minMax"/>
        </c:scaling>
        <c:delete val="0"/>
        <c:axPos val="l"/>
        <c:numFmt formatCode="###0" sourceLinked="1"/>
        <c:majorTickMark val="none"/>
        <c:minorTickMark val="none"/>
        <c:tickLblPos val="nextTo"/>
        <c:crossAx val="347627584"/>
        <c:crosses val="autoZero"/>
        <c:crossBetween val="between"/>
      </c:valAx>
    </c:plotArea>
    <c:legend>
      <c:legendPos val="r"/>
      <c:layout>
        <c:manualLayout>
          <c:xMode val="edge"/>
          <c:yMode val="edge"/>
          <c:x val="1.4083114610673665E-2"/>
          <c:y val="0.90109257243166152"/>
          <c:w val="0.94980577427821655"/>
          <c:h val="7.9421390654142512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Productivity and Music</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0.11214829396325462"/>
          <c:y val="0.1800925925925933"/>
          <c:w val="0.78526815398075156"/>
          <c:h val="0.54776210265383563"/>
        </c:manualLayout>
      </c:layout>
      <c:barChart>
        <c:barDir val="col"/>
        <c:grouping val="clustered"/>
        <c:varyColors val="0"/>
        <c:ser>
          <c:idx val="0"/>
          <c:order val="0"/>
          <c:tx>
            <c:strRef>
              <c:f>Sheet2!$B$60</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Sheet2!$A$61:$A$63</c:f>
              <c:strCache>
                <c:ptCount val="3"/>
                <c:pt idx="0">
                  <c:v>Music increases productivity</c:v>
                </c:pt>
                <c:pt idx="1">
                  <c:v>Music does not increase productivity</c:v>
                </c:pt>
                <c:pt idx="2">
                  <c:v>Music Sometimes increases productivity</c:v>
                </c:pt>
              </c:strCache>
            </c:strRef>
          </c:cat>
          <c:val>
            <c:numRef>
              <c:f>Sheet2!$B$61:$B$63</c:f>
              <c:numCache>
                <c:formatCode>###0</c:formatCode>
                <c:ptCount val="3"/>
                <c:pt idx="0">
                  <c:v>100</c:v>
                </c:pt>
                <c:pt idx="1">
                  <c:v>66</c:v>
                </c:pt>
                <c:pt idx="2">
                  <c:v>69</c:v>
                </c:pt>
              </c:numCache>
            </c:numRef>
          </c:val>
        </c:ser>
        <c:ser>
          <c:idx val="1"/>
          <c:order val="1"/>
          <c:tx>
            <c:strRef>
              <c:f>Sheet2!$C$60</c:f>
              <c:strCache>
                <c:ptCount val="1"/>
                <c:pt idx="0">
                  <c:v>Percent</c:v>
                </c:pt>
              </c:strCache>
            </c:strRef>
          </c:tx>
          <c:invertIfNegative val="0"/>
          <c:dLbls>
            <c:dLbl>
              <c:idx val="0"/>
              <c:tx>
                <c:rich>
                  <a:bodyPr/>
                  <a:lstStyle/>
                  <a:p>
                    <a:r>
                      <a:rPr lang="en-US"/>
                      <a:t>42.6%</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28.1%</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29.4%</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Sheet2!$A$61:$A$63</c:f>
              <c:strCache>
                <c:ptCount val="3"/>
                <c:pt idx="0">
                  <c:v>Music increases productivity</c:v>
                </c:pt>
                <c:pt idx="1">
                  <c:v>Music does not increase productivity</c:v>
                </c:pt>
                <c:pt idx="2">
                  <c:v>Music Sometimes increases productivity</c:v>
                </c:pt>
              </c:strCache>
            </c:strRef>
          </c:cat>
          <c:val>
            <c:numRef>
              <c:f>Sheet2!$C$61:$C$63</c:f>
              <c:numCache>
                <c:formatCode>###0.0</c:formatCode>
                <c:ptCount val="3"/>
                <c:pt idx="0">
                  <c:v>42.553191489361673</c:v>
                </c:pt>
                <c:pt idx="1">
                  <c:v>28.085106382978708</c:v>
                </c:pt>
                <c:pt idx="2">
                  <c:v>29.361702127659584</c:v>
                </c:pt>
              </c:numCache>
            </c:numRef>
          </c:val>
        </c:ser>
        <c:dLbls>
          <c:showLegendKey val="0"/>
          <c:showVal val="0"/>
          <c:showCatName val="0"/>
          <c:showSerName val="0"/>
          <c:showPercent val="0"/>
          <c:showBubbleSize val="0"/>
        </c:dLbls>
        <c:gapWidth val="75"/>
        <c:overlap val="40"/>
        <c:axId val="347628368"/>
        <c:axId val="347626800"/>
      </c:barChart>
      <c:catAx>
        <c:axId val="347628368"/>
        <c:scaling>
          <c:orientation val="minMax"/>
        </c:scaling>
        <c:delete val="0"/>
        <c:axPos val="b"/>
        <c:numFmt formatCode="General" sourceLinked="0"/>
        <c:majorTickMark val="none"/>
        <c:minorTickMark val="none"/>
        <c:tickLblPos val="nextTo"/>
        <c:crossAx val="347626800"/>
        <c:crosses val="autoZero"/>
        <c:auto val="1"/>
        <c:lblAlgn val="ctr"/>
        <c:lblOffset val="100"/>
        <c:noMultiLvlLbl val="0"/>
      </c:catAx>
      <c:valAx>
        <c:axId val="347626800"/>
        <c:scaling>
          <c:orientation val="minMax"/>
        </c:scaling>
        <c:delete val="0"/>
        <c:axPos val="l"/>
        <c:numFmt formatCode="###0" sourceLinked="1"/>
        <c:majorTickMark val="none"/>
        <c:minorTickMark val="none"/>
        <c:tickLblPos val="nextTo"/>
        <c:crossAx val="347628368"/>
        <c:crosses val="autoZero"/>
        <c:crossBetween val="between"/>
      </c:valAx>
    </c:plotArea>
    <c:legend>
      <c:legendPos val="r"/>
      <c:layout>
        <c:manualLayout>
          <c:xMode val="edge"/>
          <c:yMode val="edge"/>
          <c:x val="1.4083150848747466E-2"/>
          <c:y val="0.92271318500856758"/>
          <c:w val="0.94980577427821677"/>
          <c:h val="7.5054980699439403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listen to music during studying</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0.11214829396325462"/>
          <c:y val="0.18009259259259341"/>
          <c:w val="0.78526815398075156"/>
          <c:h val="0.54776210265383563"/>
        </c:manualLayout>
      </c:layout>
      <c:barChart>
        <c:barDir val="col"/>
        <c:grouping val="clustered"/>
        <c:varyColors val="0"/>
        <c:ser>
          <c:idx val="0"/>
          <c:order val="0"/>
          <c:tx>
            <c:strRef>
              <c:f>Sheet2!$B$67</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Sheet2!$A$68:$A$70</c:f>
              <c:strCache>
                <c:ptCount val="3"/>
                <c:pt idx="0">
                  <c:v>Listen during studying</c:v>
                </c:pt>
                <c:pt idx="1">
                  <c:v>Do not listen during studying</c:v>
                </c:pt>
                <c:pt idx="2">
                  <c:v>Sometimes listen during studying</c:v>
                </c:pt>
              </c:strCache>
            </c:strRef>
          </c:cat>
          <c:val>
            <c:numRef>
              <c:f>Sheet2!$B$68:$B$70</c:f>
              <c:numCache>
                <c:formatCode>###0</c:formatCode>
                <c:ptCount val="3"/>
                <c:pt idx="0">
                  <c:v>49</c:v>
                </c:pt>
                <c:pt idx="1">
                  <c:v>124</c:v>
                </c:pt>
                <c:pt idx="2">
                  <c:v>62</c:v>
                </c:pt>
              </c:numCache>
            </c:numRef>
          </c:val>
        </c:ser>
        <c:ser>
          <c:idx val="1"/>
          <c:order val="1"/>
          <c:tx>
            <c:strRef>
              <c:f>Sheet2!$C$67</c:f>
              <c:strCache>
                <c:ptCount val="1"/>
                <c:pt idx="0">
                  <c:v>Percent</c:v>
                </c:pt>
              </c:strCache>
            </c:strRef>
          </c:tx>
          <c:invertIfNegative val="0"/>
          <c:dLbls>
            <c:dLbl>
              <c:idx val="0"/>
              <c:tx>
                <c:rich>
                  <a:bodyPr/>
                  <a:lstStyle/>
                  <a:p>
                    <a:r>
                      <a:rPr lang="en-US"/>
                      <a:t>20.9%</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52.3%</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26.4%</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Sheet2!$A$68:$A$70</c:f>
              <c:strCache>
                <c:ptCount val="3"/>
                <c:pt idx="0">
                  <c:v>Listen during studying</c:v>
                </c:pt>
                <c:pt idx="1">
                  <c:v>Do not listen during studying</c:v>
                </c:pt>
                <c:pt idx="2">
                  <c:v>Sometimes listen during studying</c:v>
                </c:pt>
              </c:strCache>
            </c:strRef>
          </c:cat>
          <c:val>
            <c:numRef>
              <c:f>Sheet2!$C$68:$C$70</c:f>
              <c:numCache>
                <c:formatCode>###0.0</c:formatCode>
                <c:ptCount val="3"/>
                <c:pt idx="0">
                  <c:v>20.851063829787233</c:v>
                </c:pt>
                <c:pt idx="1">
                  <c:v>52.340425531914896</c:v>
                </c:pt>
                <c:pt idx="2">
                  <c:v>26.382978723404268</c:v>
                </c:pt>
              </c:numCache>
            </c:numRef>
          </c:val>
        </c:ser>
        <c:dLbls>
          <c:showLegendKey val="0"/>
          <c:showVal val="0"/>
          <c:showCatName val="0"/>
          <c:showSerName val="0"/>
          <c:showPercent val="0"/>
          <c:showBubbleSize val="0"/>
        </c:dLbls>
        <c:gapWidth val="75"/>
        <c:overlap val="40"/>
        <c:axId val="347627192"/>
        <c:axId val="347624840"/>
      </c:barChart>
      <c:catAx>
        <c:axId val="347627192"/>
        <c:scaling>
          <c:orientation val="minMax"/>
        </c:scaling>
        <c:delete val="0"/>
        <c:axPos val="b"/>
        <c:numFmt formatCode="General" sourceLinked="0"/>
        <c:majorTickMark val="none"/>
        <c:minorTickMark val="none"/>
        <c:tickLblPos val="nextTo"/>
        <c:crossAx val="347624840"/>
        <c:crosses val="autoZero"/>
        <c:auto val="1"/>
        <c:lblAlgn val="ctr"/>
        <c:lblOffset val="100"/>
        <c:noMultiLvlLbl val="0"/>
      </c:catAx>
      <c:valAx>
        <c:axId val="347624840"/>
        <c:scaling>
          <c:orientation val="minMax"/>
        </c:scaling>
        <c:delete val="0"/>
        <c:axPos val="l"/>
        <c:numFmt formatCode="###0" sourceLinked="1"/>
        <c:majorTickMark val="none"/>
        <c:minorTickMark val="none"/>
        <c:tickLblPos val="nextTo"/>
        <c:crossAx val="347627192"/>
        <c:crosses val="autoZero"/>
        <c:crossBetween val="between"/>
      </c:valAx>
    </c:plotArea>
    <c:legend>
      <c:legendPos val="r"/>
      <c:layout>
        <c:manualLayout>
          <c:xMode val="edge"/>
          <c:yMode val="edge"/>
          <c:x val="1.4083114610673665E-2"/>
          <c:y val="0.91196772407168691"/>
          <c:w val="0.949805774278217"/>
          <c:h val="6.8546223285126912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students who listen to music in gaps</a:t>
            </a:r>
          </a:p>
          <a:p>
            <a:pPr>
              <a:defRPr/>
            </a:pPr>
            <a:r>
              <a:rPr lang="en-US" sz="1400">
                <a:latin typeface="Times New Roman" panose="02020603050405020304" pitchFamily="18" charset="0"/>
                <a:cs typeface="Times New Roman" panose="02020603050405020304" pitchFamily="18" charset="0"/>
              </a:rPr>
              <a:t>(n=235)</a:t>
            </a:r>
          </a:p>
        </c:rich>
      </c:tx>
      <c:overlay val="0"/>
    </c:title>
    <c:autoTitleDeleted val="0"/>
    <c:plotArea>
      <c:layout>
        <c:manualLayout>
          <c:layoutTarget val="inner"/>
          <c:xMode val="edge"/>
          <c:yMode val="edge"/>
          <c:x val="0.11214829396325462"/>
          <c:y val="0.18009259259259347"/>
          <c:w val="0.78526815398075156"/>
          <c:h val="0.54776210265383563"/>
        </c:manualLayout>
      </c:layout>
      <c:barChart>
        <c:barDir val="col"/>
        <c:grouping val="clustered"/>
        <c:varyColors val="0"/>
        <c:ser>
          <c:idx val="0"/>
          <c:order val="0"/>
          <c:tx>
            <c:strRef>
              <c:f>Sheet2!$B$74</c:f>
              <c:strCache>
                <c:ptCount val="1"/>
                <c:pt idx="0">
                  <c:v>Frequency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Sheet2!$A$75:$A$77</c:f>
              <c:strCache>
                <c:ptCount val="3"/>
                <c:pt idx="0">
                  <c:v>Listen in study gaps</c:v>
                </c:pt>
                <c:pt idx="1">
                  <c:v>Do not listen in study gaps</c:v>
                </c:pt>
                <c:pt idx="2">
                  <c:v>Sometimes listen in study gaps</c:v>
                </c:pt>
              </c:strCache>
            </c:strRef>
          </c:cat>
          <c:val>
            <c:numRef>
              <c:f>Sheet2!$B$75:$B$77</c:f>
              <c:numCache>
                <c:formatCode>###0</c:formatCode>
                <c:ptCount val="3"/>
                <c:pt idx="0">
                  <c:v>98</c:v>
                </c:pt>
                <c:pt idx="1">
                  <c:v>66</c:v>
                </c:pt>
                <c:pt idx="2">
                  <c:v>71</c:v>
                </c:pt>
              </c:numCache>
            </c:numRef>
          </c:val>
        </c:ser>
        <c:ser>
          <c:idx val="1"/>
          <c:order val="1"/>
          <c:tx>
            <c:strRef>
              <c:f>Sheet2!$C$74</c:f>
              <c:strCache>
                <c:ptCount val="1"/>
                <c:pt idx="0">
                  <c:v>Percent</c:v>
                </c:pt>
              </c:strCache>
            </c:strRef>
          </c:tx>
          <c:invertIfNegative val="0"/>
          <c:dLbls>
            <c:dLbl>
              <c:idx val="0"/>
              <c:tx>
                <c:rich>
                  <a:bodyPr/>
                  <a:lstStyle/>
                  <a:p>
                    <a:r>
                      <a:rPr lang="en-US"/>
                      <a:t>41.7%</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28.1%</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30.2%</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Sheet2!$A$75:$A$77</c:f>
              <c:strCache>
                <c:ptCount val="3"/>
                <c:pt idx="0">
                  <c:v>Listen in study gaps</c:v>
                </c:pt>
                <c:pt idx="1">
                  <c:v>Do not listen in study gaps</c:v>
                </c:pt>
                <c:pt idx="2">
                  <c:v>Sometimes listen in study gaps</c:v>
                </c:pt>
              </c:strCache>
            </c:strRef>
          </c:cat>
          <c:val>
            <c:numRef>
              <c:f>Sheet2!$C$75:$C$77</c:f>
              <c:numCache>
                <c:formatCode>###0.0</c:formatCode>
                <c:ptCount val="3"/>
                <c:pt idx="0">
                  <c:v>41.702127659574465</c:v>
                </c:pt>
                <c:pt idx="1">
                  <c:v>28.085106382978708</c:v>
                </c:pt>
                <c:pt idx="2">
                  <c:v>30.21276595744682</c:v>
                </c:pt>
              </c:numCache>
            </c:numRef>
          </c:val>
        </c:ser>
        <c:dLbls>
          <c:showLegendKey val="0"/>
          <c:showVal val="0"/>
          <c:showCatName val="0"/>
          <c:showSerName val="0"/>
          <c:showPercent val="0"/>
          <c:showBubbleSize val="0"/>
        </c:dLbls>
        <c:gapWidth val="75"/>
        <c:overlap val="40"/>
        <c:axId val="347626016"/>
        <c:axId val="347628760"/>
      </c:barChart>
      <c:catAx>
        <c:axId val="347626016"/>
        <c:scaling>
          <c:orientation val="minMax"/>
        </c:scaling>
        <c:delete val="0"/>
        <c:axPos val="b"/>
        <c:numFmt formatCode="General" sourceLinked="0"/>
        <c:majorTickMark val="none"/>
        <c:minorTickMark val="none"/>
        <c:tickLblPos val="nextTo"/>
        <c:crossAx val="347628760"/>
        <c:crosses val="autoZero"/>
        <c:auto val="1"/>
        <c:lblAlgn val="ctr"/>
        <c:lblOffset val="100"/>
        <c:noMultiLvlLbl val="0"/>
      </c:catAx>
      <c:valAx>
        <c:axId val="347628760"/>
        <c:scaling>
          <c:orientation val="minMax"/>
        </c:scaling>
        <c:delete val="0"/>
        <c:axPos val="l"/>
        <c:numFmt formatCode="###0" sourceLinked="1"/>
        <c:majorTickMark val="none"/>
        <c:minorTickMark val="none"/>
        <c:tickLblPos val="nextTo"/>
        <c:crossAx val="347626016"/>
        <c:crosses val="autoZero"/>
        <c:crossBetween val="between"/>
      </c:valAx>
    </c:plotArea>
    <c:legend>
      <c:legendPos val="r"/>
      <c:layout>
        <c:manualLayout>
          <c:xMode val="edge"/>
          <c:yMode val="edge"/>
          <c:x val="1.4083150848747466E-2"/>
          <c:y val="0.92007475678369388"/>
          <c:w val="0.94980577427821722"/>
          <c:h val="7.8810328529158868E-2"/>
        </c:manualLayout>
      </c:layout>
      <c:overlay val="0"/>
    </c:legend>
    <c:plotVisOnly val="1"/>
    <c:dispBlanksAs val="gap"/>
    <c:showDLblsOverMax val="0"/>
  </c:chart>
  <c:txPr>
    <a:bodyPr/>
    <a:lstStyle/>
    <a:p>
      <a:pPr>
        <a:defRPr sz="12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Submitted by:  aya mohamed elhaj</PublishDate>
  <Abstract/>
  <CompanyAddress>                                        HAMZA MOHAMED ALNOOR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39D6C-E6C9-40D3-B002-33F6C33C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Pages>
  <Words>4227</Words>
  <Characters>24099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the effect of music on medical students’ life generally and academically in karary university 2019/2020</vt:lpstr>
    </vt:vector>
  </TitlesOfParts>
  <Company>                                      ASHRAF MOHAMMED EISA</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music on medical students’ life generally and academically in karary university 2019/2020</dc:title>
  <dc:creator>Maher Fattouh</dc:creator>
  <cp:lastModifiedBy>7mzzaa</cp:lastModifiedBy>
  <cp:revision>37</cp:revision>
  <dcterms:created xsi:type="dcterms:W3CDTF">2020-01-31T12:29:00Z</dcterms:created>
  <dcterms:modified xsi:type="dcterms:W3CDTF">2020-02-09T12:15:00Z</dcterms:modified>
</cp:coreProperties>
</file>